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24A" w:rsidRDefault="000D0EAC" w:rsidP="00FA724A">
      <w:pPr>
        <w:spacing w:before="100" w:beforeAutospacing="1" w:after="100" w:afterAutospacing="1" w:line="240" w:lineRule="auto"/>
        <w:jc w:val="center"/>
        <w:outlineLvl w:val="2"/>
        <w:rPr>
          <w:rFonts w:ascii="Verdana" w:eastAsia="Times New Roman" w:hAnsi="Verdana" w:cs="Times New Roman"/>
          <w:b/>
          <w:bCs/>
          <w:sz w:val="28"/>
          <w:szCs w:val="28"/>
          <w:lang w:eastAsia="hu-HU"/>
        </w:rPr>
      </w:pPr>
      <w:r w:rsidRPr="00634C90">
        <w:rPr>
          <w:rFonts w:ascii="Verdana" w:eastAsia="Times New Roman" w:hAnsi="Verdana" w:cs="Times New Roman"/>
          <w:b/>
          <w:bCs/>
          <w:sz w:val="28"/>
          <w:szCs w:val="28"/>
          <w:lang w:eastAsia="hu-HU"/>
        </w:rPr>
        <w:t>ADATKEZELÉSI TÁJÉKOZTATÓ</w:t>
      </w:r>
    </w:p>
    <w:p w:rsidR="002E1CEE" w:rsidRPr="00FA724A" w:rsidRDefault="009025EA" w:rsidP="00FA724A">
      <w:pPr>
        <w:spacing w:before="100" w:beforeAutospacing="1" w:after="100" w:afterAutospacing="1" w:line="240" w:lineRule="auto"/>
        <w:jc w:val="center"/>
        <w:outlineLvl w:val="2"/>
        <w:rPr>
          <w:rFonts w:ascii="Verdana" w:eastAsia="Times New Roman" w:hAnsi="Verdana" w:cs="Times New Roman"/>
          <w:b/>
          <w:bCs/>
          <w:sz w:val="28"/>
          <w:szCs w:val="28"/>
          <w:lang w:eastAsia="hu-HU"/>
        </w:rPr>
      </w:pPr>
      <w:r>
        <w:rPr>
          <w:rFonts w:ascii="Verdana" w:hAnsi="Verdana" w:cs="Arial"/>
          <w:b/>
          <w:noProof/>
          <w:lang w:eastAsia="hu-HU"/>
        </w:rPr>
        <w:drawing>
          <wp:inline distT="0" distB="0" distL="0" distR="0">
            <wp:extent cx="1571625" cy="600075"/>
            <wp:effectExtent l="19050" t="0" r="9525" b="0"/>
            <wp:docPr id="2" name="Kép 1" descr="Képtalálat a következőre: „GD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Képtalálat a következőre: „GDPR”"/>
                    <pic:cNvPicPr>
                      <a:picLocks noChangeAspect="1" noChangeArrowheads="1"/>
                    </pic:cNvPicPr>
                  </pic:nvPicPr>
                  <pic:blipFill>
                    <a:blip r:embed="rId7" cstate="print"/>
                    <a:srcRect/>
                    <a:stretch>
                      <a:fillRect/>
                    </a:stretch>
                  </pic:blipFill>
                  <pic:spPr bwMode="auto">
                    <a:xfrm>
                      <a:off x="0" y="0"/>
                      <a:ext cx="1571625" cy="600075"/>
                    </a:xfrm>
                    <a:prstGeom prst="rect">
                      <a:avLst/>
                    </a:prstGeom>
                    <a:noFill/>
                    <a:ln w="9525">
                      <a:noFill/>
                      <a:miter lim="800000"/>
                      <a:headEnd/>
                      <a:tailEnd/>
                    </a:ln>
                  </pic:spPr>
                </pic:pic>
              </a:graphicData>
            </a:graphic>
          </wp:inline>
        </w:drawing>
      </w:r>
    </w:p>
    <w:p w:rsidR="00DB3A49" w:rsidRDefault="000D0EAC" w:rsidP="004068C6">
      <w:pPr>
        <w:spacing w:before="100" w:beforeAutospacing="1" w:after="100" w:afterAutospacing="1" w:line="240" w:lineRule="auto"/>
        <w:jc w:val="center"/>
        <w:outlineLvl w:val="2"/>
        <w:rPr>
          <w:rFonts w:ascii="Verdana" w:hAnsi="Verdana" w:cs="Arial"/>
          <w:b/>
          <w:bCs/>
          <w:sz w:val="20"/>
          <w:szCs w:val="20"/>
        </w:rPr>
      </w:pPr>
      <w:r w:rsidRPr="00FA724A">
        <w:rPr>
          <w:rFonts w:ascii="Verdana" w:eastAsia="Times New Roman" w:hAnsi="Verdana" w:cs="Times New Roman"/>
          <w:b/>
          <w:bCs/>
          <w:iCs/>
          <w:sz w:val="20"/>
          <w:szCs w:val="20"/>
          <w:lang w:eastAsia="hu-HU"/>
        </w:rPr>
        <w:t xml:space="preserve">Az adatkezelő </w:t>
      </w:r>
      <w:r w:rsidRPr="007A0E2A">
        <w:rPr>
          <w:rFonts w:ascii="Verdana" w:hAnsi="Verdana" w:cs="Arial"/>
          <w:b/>
          <w:bCs/>
          <w:sz w:val="20"/>
          <w:szCs w:val="20"/>
        </w:rPr>
        <w:t>megnevezése</w:t>
      </w:r>
      <w:r w:rsidR="007A0E2A">
        <w:rPr>
          <w:rFonts w:ascii="Verdana" w:hAnsi="Verdana" w:cs="Arial"/>
          <w:b/>
          <w:bCs/>
          <w:sz w:val="20"/>
          <w:szCs w:val="20"/>
        </w:rPr>
        <w:t xml:space="preserve">, </w:t>
      </w:r>
      <w:r w:rsidRPr="00FA724A">
        <w:rPr>
          <w:rFonts w:ascii="Verdana" w:eastAsia="Times New Roman" w:hAnsi="Verdana" w:cs="Times New Roman"/>
          <w:b/>
          <w:bCs/>
          <w:iCs/>
          <w:sz w:val="20"/>
          <w:szCs w:val="20"/>
          <w:lang w:eastAsia="hu-HU"/>
        </w:rPr>
        <w:t>adatai</w:t>
      </w:r>
      <w:r w:rsidR="00DB3A49" w:rsidRPr="007A0E2A">
        <w:rPr>
          <w:rFonts w:ascii="Verdana" w:hAnsi="Verdana" w:cs="Arial"/>
          <w:b/>
          <w:bCs/>
          <w:sz w:val="20"/>
          <w:szCs w:val="20"/>
        </w:rPr>
        <w:t>:</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0"/>
        <w:gridCol w:w="5670"/>
      </w:tblGrid>
      <w:tr w:rsidR="009025EA" w:rsidRPr="00860433" w:rsidTr="009025EA">
        <w:tc>
          <w:tcPr>
            <w:tcW w:w="39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025EA" w:rsidRPr="009025EA" w:rsidRDefault="009025EA" w:rsidP="009025EA">
            <w:pPr>
              <w:tabs>
                <w:tab w:val="center" w:pos="4536"/>
                <w:tab w:val="right" w:pos="9072"/>
              </w:tabs>
              <w:autoSpaceDE w:val="0"/>
              <w:autoSpaceDN w:val="0"/>
              <w:adjustRightInd w:val="0"/>
              <w:spacing w:after="0" w:line="240" w:lineRule="auto"/>
              <w:rPr>
                <w:rFonts w:ascii="Verdana" w:hAnsi="Verdana" w:cs="Arial"/>
                <w:b/>
                <w:bCs/>
                <w:sz w:val="20"/>
                <w:szCs w:val="20"/>
              </w:rPr>
            </w:pPr>
            <w:bookmarkStart w:id="0" w:name="OLE_LINK2"/>
            <w:bookmarkStart w:id="1" w:name="OLE_LINK3"/>
            <w:bookmarkStart w:id="2" w:name="OLE_LINK4"/>
            <w:bookmarkStart w:id="3" w:name="OLE_LINK5"/>
            <w:bookmarkStart w:id="4" w:name="OLE_LINK7"/>
            <w:r w:rsidRPr="009025EA">
              <w:rPr>
                <w:rFonts w:ascii="Verdana" w:hAnsi="Verdana" w:cs="Arial"/>
                <w:b/>
                <w:bCs/>
                <w:sz w:val="20"/>
                <w:szCs w:val="20"/>
              </w:rPr>
              <w:t>CÉGNÉV:</w:t>
            </w:r>
          </w:p>
        </w:tc>
        <w:tc>
          <w:tcPr>
            <w:tcW w:w="5670" w:type="dxa"/>
            <w:tcBorders>
              <w:top w:val="single" w:sz="4" w:space="0" w:color="auto"/>
              <w:left w:val="single" w:sz="4" w:space="0" w:color="auto"/>
              <w:bottom w:val="single" w:sz="4" w:space="0" w:color="auto"/>
              <w:right w:val="single" w:sz="4" w:space="0" w:color="auto"/>
            </w:tcBorders>
          </w:tcPr>
          <w:p w:rsidR="009025EA" w:rsidRPr="009025EA" w:rsidRDefault="009025EA" w:rsidP="009025EA">
            <w:pPr>
              <w:tabs>
                <w:tab w:val="center" w:pos="4536"/>
                <w:tab w:val="right" w:pos="9072"/>
              </w:tabs>
              <w:autoSpaceDE w:val="0"/>
              <w:autoSpaceDN w:val="0"/>
              <w:adjustRightInd w:val="0"/>
              <w:spacing w:after="0" w:line="240" w:lineRule="auto"/>
              <w:rPr>
                <w:rFonts w:ascii="Verdana" w:hAnsi="Verdana" w:cs="Arial"/>
                <w:bCs/>
                <w:sz w:val="20"/>
                <w:szCs w:val="20"/>
              </w:rPr>
            </w:pPr>
            <w:proofErr w:type="spellStart"/>
            <w:r w:rsidRPr="009025EA">
              <w:rPr>
                <w:rFonts w:ascii="Verdana" w:hAnsi="Verdana" w:cs="Arial"/>
                <w:bCs/>
                <w:sz w:val="20"/>
                <w:szCs w:val="20"/>
              </w:rPr>
              <w:t>Biozep</w:t>
            </w:r>
            <w:proofErr w:type="spellEnd"/>
            <w:r w:rsidRPr="009025EA">
              <w:rPr>
                <w:rFonts w:ascii="Verdana" w:hAnsi="Verdana" w:cs="Arial"/>
                <w:bCs/>
                <w:sz w:val="20"/>
                <w:szCs w:val="20"/>
              </w:rPr>
              <w:t xml:space="preserve"> Trade Korlátolt Felelősségű Társaság</w:t>
            </w:r>
          </w:p>
        </w:tc>
      </w:tr>
      <w:tr w:rsidR="009025EA" w:rsidRPr="00860433" w:rsidTr="009025EA">
        <w:tc>
          <w:tcPr>
            <w:tcW w:w="39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025EA" w:rsidRPr="009025EA" w:rsidRDefault="009025EA" w:rsidP="009025EA">
            <w:pPr>
              <w:tabs>
                <w:tab w:val="center" w:pos="4536"/>
                <w:tab w:val="right" w:pos="9072"/>
              </w:tabs>
              <w:autoSpaceDE w:val="0"/>
              <w:autoSpaceDN w:val="0"/>
              <w:adjustRightInd w:val="0"/>
              <w:spacing w:after="0" w:line="240" w:lineRule="auto"/>
              <w:rPr>
                <w:rFonts w:ascii="Verdana" w:hAnsi="Verdana" w:cs="Arial"/>
                <w:b/>
                <w:bCs/>
                <w:sz w:val="20"/>
                <w:szCs w:val="20"/>
              </w:rPr>
            </w:pPr>
            <w:r w:rsidRPr="009025EA">
              <w:rPr>
                <w:rFonts w:ascii="Verdana" w:hAnsi="Verdana" w:cs="Arial"/>
                <w:b/>
                <w:bCs/>
                <w:sz w:val="20"/>
                <w:szCs w:val="20"/>
              </w:rPr>
              <w:t>A CÉG RÖVIDÍTETT ELNEVEZÉSE:</w:t>
            </w:r>
          </w:p>
        </w:tc>
        <w:tc>
          <w:tcPr>
            <w:tcW w:w="5670" w:type="dxa"/>
            <w:tcBorders>
              <w:top w:val="single" w:sz="4" w:space="0" w:color="auto"/>
              <w:left w:val="single" w:sz="4" w:space="0" w:color="auto"/>
              <w:bottom w:val="single" w:sz="4" w:space="0" w:color="auto"/>
              <w:right w:val="single" w:sz="4" w:space="0" w:color="auto"/>
            </w:tcBorders>
          </w:tcPr>
          <w:p w:rsidR="009025EA" w:rsidRPr="009025EA" w:rsidRDefault="009025EA" w:rsidP="009025EA">
            <w:pPr>
              <w:tabs>
                <w:tab w:val="center" w:pos="4536"/>
                <w:tab w:val="right" w:pos="9072"/>
              </w:tabs>
              <w:autoSpaceDE w:val="0"/>
              <w:autoSpaceDN w:val="0"/>
              <w:adjustRightInd w:val="0"/>
              <w:spacing w:after="0" w:line="240" w:lineRule="auto"/>
              <w:rPr>
                <w:rStyle w:val="szekhely"/>
                <w:rFonts w:ascii="Verdana" w:hAnsi="Verdana" w:cs="Arial"/>
                <w:bCs/>
                <w:sz w:val="20"/>
                <w:szCs w:val="20"/>
              </w:rPr>
            </w:pPr>
            <w:proofErr w:type="spellStart"/>
            <w:r w:rsidRPr="009025EA">
              <w:rPr>
                <w:rFonts w:ascii="Verdana" w:hAnsi="Verdana" w:cs="Arial"/>
                <w:bCs/>
                <w:sz w:val="20"/>
                <w:szCs w:val="20"/>
              </w:rPr>
              <w:t>Biozep</w:t>
            </w:r>
            <w:proofErr w:type="spellEnd"/>
            <w:r w:rsidRPr="009025EA">
              <w:rPr>
                <w:rFonts w:ascii="Verdana" w:hAnsi="Verdana" w:cs="Arial"/>
                <w:bCs/>
                <w:sz w:val="20"/>
                <w:szCs w:val="20"/>
              </w:rPr>
              <w:t xml:space="preserve"> Trade Kft.</w:t>
            </w:r>
          </w:p>
        </w:tc>
      </w:tr>
      <w:tr w:rsidR="009025EA" w:rsidRPr="00860433" w:rsidTr="009025EA">
        <w:tc>
          <w:tcPr>
            <w:tcW w:w="39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025EA" w:rsidRPr="009025EA" w:rsidRDefault="009025EA" w:rsidP="009025EA">
            <w:pPr>
              <w:tabs>
                <w:tab w:val="center" w:pos="4536"/>
                <w:tab w:val="right" w:pos="9072"/>
              </w:tabs>
              <w:autoSpaceDE w:val="0"/>
              <w:autoSpaceDN w:val="0"/>
              <w:adjustRightInd w:val="0"/>
              <w:spacing w:after="0" w:line="240" w:lineRule="auto"/>
              <w:rPr>
                <w:rFonts w:ascii="Verdana" w:hAnsi="Verdana" w:cs="Arial"/>
                <w:b/>
                <w:bCs/>
                <w:sz w:val="20"/>
                <w:szCs w:val="20"/>
              </w:rPr>
            </w:pPr>
            <w:r w:rsidRPr="009025EA">
              <w:rPr>
                <w:rFonts w:ascii="Verdana" w:hAnsi="Verdana" w:cs="Arial"/>
                <w:b/>
                <w:bCs/>
                <w:sz w:val="20"/>
                <w:szCs w:val="20"/>
              </w:rPr>
              <w:t>SZÉKHELY:</w:t>
            </w:r>
          </w:p>
        </w:tc>
        <w:tc>
          <w:tcPr>
            <w:tcW w:w="5670" w:type="dxa"/>
            <w:tcBorders>
              <w:top w:val="single" w:sz="4" w:space="0" w:color="auto"/>
              <w:left w:val="single" w:sz="4" w:space="0" w:color="auto"/>
              <w:bottom w:val="single" w:sz="4" w:space="0" w:color="auto"/>
              <w:right w:val="single" w:sz="4" w:space="0" w:color="auto"/>
            </w:tcBorders>
          </w:tcPr>
          <w:p w:rsidR="009025EA" w:rsidRPr="009025EA" w:rsidRDefault="009025EA" w:rsidP="009025EA">
            <w:pPr>
              <w:tabs>
                <w:tab w:val="center" w:pos="4536"/>
                <w:tab w:val="right" w:pos="9072"/>
              </w:tabs>
              <w:autoSpaceDE w:val="0"/>
              <w:autoSpaceDN w:val="0"/>
              <w:adjustRightInd w:val="0"/>
              <w:spacing w:after="0" w:line="240" w:lineRule="auto"/>
              <w:rPr>
                <w:rFonts w:ascii="Verdana" w:hAnsi="Verdana" w:cs="Arial"/>
                <w:bCs/>
                <w:sz w:val="20"/>
                <w:szCs w:val="20"/>
              </w:rPr>
            </w:pPr>
            <w:r w:rsidRPr="009025EA">
              <w:rPr>
                <w:rStyle w:val="cegadatokfelsomezo"/>
                <w:rFonts w:ascii="Verdana" w:hAnsi="Verdana" w:cs="Arial"/>
                <w:bCs/>
                <w:sz w:val="20"/>
                <w:szCs w:val="20"/>
              </w:rPr>
              <w:t xml:space="preserve">HU-6724 Szeged, </w:t>
            </w:r>
            <w:proofErr w:type="spellStart"/>
            <w:r w:rsidRPr="009025EA">
              <w:rPr>
                <w:rStyle w:val="cegadatokfelsomezo"/>
                <w:rFonts w:ascii="Verdana" w:hAnsi="Verdana" w:cs="Arial"/>
                <w:bCs/>
                <w:sz w:val="20"/>
                <w:szCs w:val="20"/>
              </w:rPr>
              <w:t>Kukovecz</w:t>
            </w:r>
            <w:proofErr w:type="spellEnd"/>
            <w:r w:rsidRPr="009025EA">
              <w:rPr>
                <w:rStyle w:val="cegadatokfelsomezo"/>
                <w:rFonts w:ascii="Verdana" w:hAnsi="Verdana" w:cs="Arial"/>
                <w:bCs/>
                <w:sz w:val="20"/>
                <w:szCs w:val="20"/>
              </w:rPr>
              <w:t xml:space="preserve"> </w:t>
            </w:r>
            <w:proofErr w:type="gramStart"/>
            <w:r w:rsidRPr="009025EA">
              <w:rPr>
                <w:rStyle w:val="cegadatokfelsomezo"/>
                <w:rFonts w:ascii="Verdana" w:hAnsi="Verdana" w:cs="Arial"/>
                <w:bCs/>
                <w:sz w:val="20"/>
                <w:szCs w:val="20"/>
              </w:rPr>
              <w:t>Nana</w:t>
            </w:r>
            <w:proofErr w:type="gramEnd"/>
            <w:r w:rsidRPr="009025EA">
              <w:rPr>
                <w:rStyle w:val="cegadatokfelsomezo"/>
                <w:rFonts w:ascii="Verdana" w:hAnsi="Verdana" w:cs="Arial"/>
                <w:bCs/>
                <w:sz w:val="20"/>
                <w:szCs w:val="20"/>
              </w:rPr>
              <w:t xml:space="preserve"> utca 3. földszint 1.</w:t>
            </w:r>
          </w:p>
        </w:tc>
      </w:tr>
      <w:tr w:rsidR="009025EA" w:rsidRPr="00860433" w:rsidTr="009025EA">
        <w:tc>
          <w:tcPr>
            <w:tcW w:w="39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025EA" w:rsidRPr="009025EA" w:rsidRDefault="009025EA" w:rsidP="009025EA">
            <w:pPr>
              <w:tabs>
                <w:tab w:val="center" w:pos="4536"/>
                <w:tab w:val="right" w:pos="9072"/>
              </w:tabs>
              <w:autoSpaceDE w:val="0"/>
              <w:autoSpaceDN w:val="0"/>
              <w:adjustRightInd w:val="0"/>
              <w:spacing w:after="0" w:line="240" w:lineRule="auto"/>
              <w:rPr>
                <w:rFonts w:ascii="Verdana" w:hAnsi="Verdana" w:cs="Arial"/>
                <w:b/>
                <w:bCs/>
                <w:sz w:val="20"/>
                <w:szCs w:val="20"/>
              </w:rPr>
            </w:pPr>
            <w:r w:rsidRPr="009025EA">
              <w:rPr>
                <w:rFonts w:ascii="Verdana" w:hAnsi="Verdana" w:cs="Arial"/>
                <w:b/>
                <w:bCs/>
                <w:sz w:val="20"/>
                <w:szCs w:val="20"/>
              </w:rPr>
              <w:t>CÉGJEGYZÉKSZÁM:</w:t>
            </w:r>
          </w:p>
        </w:tc>
        <w:tc>
          <w:tcPr>
            <w:tcW w:w="5670" w:type="dxa"/>
            <w:tcBorders>
              <w:top w:val="single" w:sz="4" w:space="0" w:color="auto"/>
              <w:left w:val="single" w:sz="4" w:space="0" w:color="auto"/>
              <w:bottom w:val="single" w:sz="4" w:space="0" w:color="auto"/>
              <w:right w:val="single" w:sz="4" w:space="0" w:color="auto"/>
            </w:tcBorders>
          </w:tcPr>
          <w:p w:rsidR="009025EA" w:rsidRPr="009025EA" w:rsidRDefault="009025EA" w:rsidP="009025EA">
            <w:pPr>
              <w:tabs>
                <w:tab w:val="center" w:pos="4536"/>
                <w:tab w:val="right" w:pos="9072"/>
              </w:tabs>
              <w:autoSpaceDE w:val="0"/>
              <w:autoSpaceDN w:val="0"/>
              <w:adjustRightInd w:val="0"/>
              <w:spacing w:after="0" w:line="240" w:lineRule="auto"/>
              <w:rPr>
                <w:rFonts w:ascii="Verdana" w:hAnsi="Verdana" w:cs="Arial"/>
                <w:bCs/>
                <w:sz w:val="20"/>
                <w:szCs w:val="20"/>
              </w:rPr>
            </w:pPr>
            <w:r w:rsidRPr="009025EA">
              <w:rPr>
                <w:rStyle w:val="cegadatokfelsomezo"/>
                <w:rFonts w:ascii="Verdana" w:hAnsi="Verdana" w:cs="Arial"/>
                <w:bCs/>
                <w:sz w:val="20"/>
                <w:szCs w:val="20"/>
              </w:rPr>
              <w:t>06-09-018762</w:t>
            </w:r>
          </w:p>
        </w:tc>
      </w:tr>
      <w:tr w:rsidR="009025EA" w:rsidRPr="00860433" w:rsidTr="009025EA">
        <w:tc>
          <w:tcPr>
            <w:tcW w:w="39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025EA" w:rsidRPr="009025EA" w:rsidRDefault="009025EA" w:rsidP="009025EA">
            <w:pPr>
              <w:tabs>
                <w:tab w:val="center" w:pos="4536"/>
                <w:tab w:val="right" w:pos="9072"/>
              </w:tabs>
              <w:autoSpaceDE w:val="0"/>
              <w:autoSpaceDN w:val="0"/>
              <w:adjustRightInd w:val="0"/>
              <w:spacing w:after="0" w:line="240" w:lineRule="auto"/>
              <w:rPr>
                <w:rFonts w:ascii="Verdana" w:hAnsi="Verdana" w:cs="Arial"/>
                <w:b/>
                <w:bCs/>
                <w:sz w:val="20"/>
                <w:szCs w:val="20"/>
              </w:rPr>
            </w:pPr>
            <w:r w:rsidRPr="009025EA">
              <w:rPr>
                <w:rFonts w:ascii="Verdana" w:hAnsi="Verdana" w:cs="Arial"/>
                <w:b/>
                <w:bCs/>
                <w:sz w:val="20"/>
                <w:szCs w:val="20"/>
              </w:rPr>
              <w:t>ADÓSZÁM:</w:t>
            </w:r>
          </w:p>
        </w:tc>
        <w:tc>
          <w:tcPr>
            <w:tcW w:w="5670" w:type="dxa"/>
            <w:tcBorders>
              <w:top w:val="single" w:sz="4" w:space="0" w:color="auto"/>
              <w:left w:val="single" w:sz="4" w:space="0" w:color="auto"/>
              <w:bottom w:val="single" w:sz="4" w:space="0" w:color="auto"/>
              <w:right w:val="single" w:sz="4" w:space="0" w:color="auto"/>
            </w:tcBorders>
          </w:tcPr>
          <w:p w:rsidR="009025EA" w:rsidRPr="009025EA" w:rsidRDefault="009025EA" w:rsidP="009025EA">
            <w:pPr>
              <w:tabs>
                <w:tab w:val="center" w:pos="4536"/>
                <w:tab w:val="right" w:pos="9072"/>
              </w:tabs>
              <w:autoSpaceDE w:val="0"/>
              <w:autoSpaceDN w:val="0"/>
              <w:adjustRightInd w:val="0"/>
              <w:spacing w:after="0" w:line="240" w:lineRule="auto"/>
              <w:rPr>
                <w:rFonts w:ascii="Verdana" w:hAnsi="Verdana" w:cs="Arial"/>
                <w:bCs/>
                <w:sz w:val="20"/>
                <w:szCs w:val="20"/>
              </w:rPr>
            </w:pPr>
            <w:r w:rsidRPr="009025EA">
              <w:rPr>
                <w:rFonts w:ascii="Verdana" w:hAnsi="Verdana" w:cs="Arial"/>
                <w:bCs/>
                <w:sz w:val="20"/>
                <w:szCs w:val="20"/>
              </w:rPr>
              <w:t>23904730-1-06</w:t>
            </w:r>
          </w:p>
        </w:tc>
      </w:tr>
      <w:tr w:rsidR="009025EA" w:rsidRPr="00860433" w:rsidTr="009025EA">
        <w:tc>
          <w:tcPr>
            <w:tcW w:w="39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025EA" w:rsidRPr="009025EA" w:rsidRDefault="009025EA" w:rsidP="009025EA">
            <w:pPr>
              <w:tabs>
                <w:tab w:val="center" w:pos="4536"/>
                <w:tab w:val="right" w:pos="9072"/>
              </w:tabs>
              <w:autoSpaceDE w:val="0"/>
              <w:autoSpaceDN w:val="0"/>
              <w:adjustRightInd w:val="0"/>
              <w:spacing w:after="0" w:line="240" w:lineRule="auto"/>
              <w:rPr>
                <w:rFonts w:ascii="Verdana" w:hAnsi="Verdana" w:cs="Arial"/>
                <w:b/>
                <w:bCs/>
                <w:sz w:val="20"/>
                <w:szCs w:val="20"/>
              </w:rPr>
            </w:pPr>
            <w:r w:rsidRPr="009025EA">
              <w:rPr>
                <w:rFonts w:ascii="Verdana" w:hAnsi="Verdana" w:cs="Arial"/>
                <w:b/>
                <w:bCs/>
                <w:sz w:val="20"/>
                <w:szCs w:val="20"/>
              </w:rPr>
              <w:t>SZÁMLAVEZETŐ BANK:</w:t>
            </w:r>
          </w:p>
        </w:tc>
        <w:tc>
          <w:tcPr>
            <w:tcW w:w="5670" w:type="dxa"/>
            <w:tcBorders>
              <w:top w:val="single" w:sz="4" w:space="0" w:color="auto"/>
              <w:left w:val="single" w:sz="4" w:space="0" w:color="auto"/>
              <w:bottom w:val="single" w:sz="4" w:space="0" w:color="auto"/>
              <w:right w:val="single" w:sz="4" w:space="0" w:color="auto"/>
            </w:tcBorders>
          </w:tcPr>
          <w:p w:rsidR="009025EA" w:rsidRPr="009025EA" w:rsidRDefault="009025EA" w:rsidP="009025EA">
            <w:pPr>
              <w:tabs>
                <w:tab w:val="center" w:pos="4536"/>
                <w:tab w:val="right" w:pos="9072"/>
              </w:tabs>
              <w:autoSpaceDE w:val="0"/>
              <w:autoSpaceDN w:val="0"/>
              <w:adjustRightInd w:val="0"/>
              <w:spacing w:after="0" w:line="240" w:lineRule="auto"/>
              <w:rPr>
                <w:rFonts w:ascii="Verdana" w:hAnsi="Verdana" w:cs="Arial"/>
                <w:bCs/>
                <w:sz w:val="20"/>
                <w:szCs w:val="20"/>
              </w:rPr>
            </w:pPr>
            <w:r w:rsidRPr="009025EA">
              <w:rPr>
                <w:rFonts w:ascii="Verdana" w:hAnsi="Verdana" w:cs="Arial"/>
                <w:bCs/>
                <w:sz w:val="20"/>
                <w:szCs w:val="20"/>
              </w:rPr>
              <w:t xml:space="preserve">Kereskedelmi és Hitelbank </w:t>
            </w:r>
            <w:proofErr w:type="spellStart"/>
            <w:r w:rsidRPr="009025EA">
              <w:rPr>
                <w:rFonts w:ascii="Verdana" w:hAnsi="Verdana" w:cs="Arial"/>
                <w:bCs/>
                <w:sz w:val="20"/>
                <w:szCs w:val="20"/>
              </w:rPr>
              <w:t>Zrt</w:t>
            </w:r>
            <w:proofErr w:type="spellEnd"/>
            <w:r w:rsidRPr="009025EA">
              <w:rPr>
                <w:rFonts w:ascii="Verdana" w:hAnsi="Verdana" w:cs="Arial"/>
                <w:bCs/>
                <w:sz w:val="20"/>
                <w:szCs w:val="20"/>
              </w:rPr>
              <w:t>.</w:t>
            </w:r>
          </w:p>
          <w:p w:rsidR="009025EA" w:rsidRPr="009025EA" w:rsidRDefault="009025EA" w:rsidP="009025EA">
            <w:pPr>
              <w:tabs>
                <w:tab w:val="center" w:pos="4536"/>
                <w:tab w:val="right" w:pos="9072"/>
              </w:tabs>
              <w:autoSpaceDE w:val="0"/>
              <w:autoSpaceDN w:val="0"/>
              <w:adjustRightInd w:val="0"/>
              <w:spacing w:after="0" w:line="240" w:lineRule="auto"/>
              <w:rPr>
                <w:rFonts w:ascii="Verdana" w:hAnsi="Verdana" w:cs="Arial"/>
                <w:bCs/>
                <w:sz w:val="20"/>
                <w:szCs w:val="20"/>
              </w:rPr>
            </w:pPr>
            <w:r w:rsidRPr="009025EA">
              <w:rPr>
                <w:rFonts w:ascii="Verdana" w:hAnsi="Verdana" w:cs="Arial"/>
                <w:bCs/>
                <w:sz w:val="20"/>
                <w:szCs w:val="20"/>
              </w:rPr>
              <w:t>(1095 Budapest, Lechner Ödön fasor 9)</w:t>
            </w:r>
          </w:p>
        </w:tc>
      </w:tr>
      <w:tr w:rsidR="009025EA" w:rsidRPr="00860433" w:rsidTr="009025EA">
        <w:tc>
          <w:tcPr>
            <w:tcW w:w="39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025EA" w:rsidRPr="009025EA" w:rsidRDefault="009025EA" w:rsidP="009025EA">
            <w:pPr>
              <w:tabs>
                <w:tab w:val="center" w:pos="4536"/>
                <w:tab w:val="right" w:pos="9072"/>
              </w:tabs>
              <w:autoSpaceDE w:val="0"/>
              <w:autoSpaceDN w:val="0"/>
              <w:adjustRightInd w:val="0"/>
              <w:spacing w:after="0" w:line="240" w:lineRule="auto"/>
              <w:rPr>
                <w:rFonts w:ascii="Verdana" w:hAnsi="Verdana" w:cs="Arial"/>
                <w:b/>
                <w:bCs/>
                <w:sz w:val="20"/>
                <w:szCs w:val="20"/>
              </w:rPr>
            </w:pPr>
            <w:r w:rsidRPr="009025EA">
              <w:rPr>
                <w:rFonts w:ascii="Verdana" w:hAnsi="Verdana" w:cs="Arial"/>
                <w:b/>
                <w:bCs/>
                <w:sz w:val="20"/>
                <w:szCs w:val="20"/>
              </w:rPr>
              <w:t>HONLAP:</w:t>
            </w:r>
          </w:p>
        </w:tc>
        <w:tc>
          <w:tcPr>
            <w:tcW w:w="5670" w:type="dxa"/>
            <w:tcBorders>
              <w:top w:val="single" w:sz="4" w:space="0" w:color="auto"/>
              <w:left w:val="single" w:sz="4" w:space="0" w:color="auto"/>
              <w:bottom w:val="single" w:sz="4" w:space="0" w:color="auto"/>
              <w:right w:val="single" w:sz="4" w:space="0" w:color="auto"/>
            </w:tcBorders>
          </w:tcPr>
          <w:p w:rsidR="009025EA" w:rsidRPr="009025EA" w:rsidRDefault="009025EA" w:rsidP="009025EA">
            <w:pPr>
              <w:tabs>
                <w:tab w:val="center" w:pos="4536"/>
                <w:tab w:val="right" w:pos="9072"/>
              </w:tabs>
              <w:autoSpaceDE w:val="0"/>
              <w:autoSpaceDN w:val="0"/>
              <w:adjustRightInd w:val="0"/>
              <w:spacing w:after="0" w:line="240" w:lineRule="auto"/>
              <w:rPr>
                <w:rStyle w:val="adoszam"/>
                <w:rFonts w:ascii="Verdana" w:hAnsi="Verdana" w:cs="Arial"/>
                <w:bCs/>
                <w:color w:val="0070C0"/>
                <w:sz w:val="20"/>
                <w:szCs w:val="20"/>
              </w:rPr>
            </w:pPr>
            <w:r w:rsidRPr="009025EA">
              <w:rPr>
                <w:rFonts w:ascii="Verdana" w:hAnsi="Verdana" w:cs="Arial"/>
                <w:bCs/>
                <w:color w:val="0070C0"/>
                <w:sz w:val="20"/>
                <w:szCs w:val="20"/>
              </w:rPr>
              <w:t>http://lelkiok.hu/</w:t>
            </w:r>
          </w:p>
        </w:tc>
      </w:tr>
      <w:tr w:rsidR="009025EA" w:rsidRPr="00860433" w:rsidTr="009025EA">
        <w:tc>
          <w:tcPr>
            <w:tcW w:w="39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025EA" w:rsidRPr="009025EA" w:rsidRDefault="009025EA" w:rsidP="009025EA">
            <w:pPr>
              <w:tabs>
                <w:tab w:val="center" w:pos="4536"/>
                <w:tab w:val="right" w:pos="9072"/>
              </w:tabs>
              <w:autoSpaceDE w:val="0"/>
              <w:autoSpaceDN w:val="0"/>
              <w:adjustRightInd w:val="0"/>
              <w:spacing w:after="0" w:line="240" w:lineRule="auto"/>
              <w:rPr>
                <w:rFonts w:ascii="Verdana" w:hAnsi="Verdana" w:cs="Arial"/>
                <w:b/>
                <w:bCs/>
                <w:sz w:val="20"/>
                <w:szCs w:val="20"/>
              </w:rPr>
            </w:pPr>
            <w:r w:rsidRPr="009025EA">
              <w:rPr>
                <w:rFonts w:ascii="Verdana" w:hAnsi="Verdana" w:cs="Arial"/>
                <w:b/>
                <w:bCs/>
                <w:sz w:val="20"/>
                <w:szCs w:val="20"/>
              </w:rPr>
              <w:t>E-MAIL CÍM:</w:t>
            </w:r>
          </w:p>
        </w:tc>
        <w:tc>
          <w:tcPr>
            <w:tcW w:w="5670" w:type="dxa"/>
            <w:tcBorders>
              <w:top w:val="single" w:sz="4" w:space="0" w:color="auto"/>
              <w:left w:val="single" w:sz="4" w:space="0" w:color="auto"/>
              <w:bottom w:val="single" w:sz="4" w:space="0" w:color="auto"/>
              <w:right w:val="single" w:sz="4" w:space="0" w:color="auto"/>
            </w:tcBorders>
          </w:tcPr>
          <w:p w:rsidR="009025EA" w:rsidRPr="009025EA" w:rsidRDefault="009025EA" w:rsidP="009025EA">
            <w:pPr>
              <w:tabs>
                <w:tab w:val="center" w:pos="4536"/>
                <w:tab w:val="right" w:pos="9072"/>
              </w:tabs>
              <w:autoSpaceDE w:val="0"/>
              <w:autoSpaceDN w:val="0"/>
              <w:adjustRightInd w:val="0"/>
              <w:spacing w:after="0" w:line="240" w:lineRule="auto"/>
              <w:rPr>
                <w:rFonts w:ascii="Verdana" w:hAnsi="Verdana" w:cs="Arial"/>
                <w:bCs/>
                <w:color w:val="0070C0"/>
                <w:sz w:val="20"/>
                <w:szCs w:val="20"/>
              </w:rPr>
            </w:pPr>
            <w:r w:rsidRPr="009025EA">
              <w:rPr>
                <w:rFonts w:ascii="Verdana" w:hAnsi="Verdana" w:cs="Arial"/>
                <w:bCs/>
                <w:color w:val="0070C0"/>
                <w:sz w:val="20"/>
                <w:szCs w:val="20"/>
              </w:rPr>
              <w:t>vig.erika65@gmail.com</w:t>
            </w:r>
          </w:p>
        </w:tc>
      </w:tr>
      <w:tr w:rsidR="009025EA" w:rsidRPr="00860433" w:rsidTr="009025EA">
        <w:tc>
          <w:tcPr>
            <w:tcW w:w="39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025EA" w:rsidRPr="009025EA" w:rsidRDefault="009025EA" w:rsidP="009025EA">
            <w:pPr>
              <w:tabs>
                <w:tab w:val="center" w:pos="4536"/>
                <w:tab w:val="right" w:pos="9072"/>
              </w:tabs>
              <w:autoSpaceDE w:val="0"/>
              <w:autoSpaceDN w:val="0"/>
              <w:adjustRightInd w:val="0"/>
              <w:spacing w:after="0" w:line="240" w:lineRule="auto"/>
              <w:rPr>
                <w:rFonts w:ascii="Verdana" w:hAnsi="Verdana" w:cs="Arial"/>
                <w:b/>
                <w:bCs/>
                <w:sz w:val="20"/>
                <w:szCs w:val="20"/>
              </w:rPr>
            </w:pPr>
            <w:r w:rsidRPr="009025EA">
              <w:rPr>
                <w:rFonts w:ascii="Verdana" w:hAnsi="Verdana" w:cs="Arial"/>
                <w:b/>
                <w:bCs/>
                <w:sz w:val="20"/>
                <w:szCs w:val="20"/>
              </w:rPr>
              <w:t>TELEFONSZÁM:</w:t>
            </w:r>
          </w:p>
        </w:tc>
        <w:tc>
          <w:tcPr>
            <w:tcW w:w="5670" w:type="dxa"/>
            <w:tcBorders>
              <w:top w:val="single" w:sz="4" w:space="0" w:color="auto"/>
              <w:left w:val="single" w:sz="4" w:space="0" w:color="auto"/>
              <w:bottom w:val="single" w:sz="4" w:space="0" w:color="auto"/>
              <w:right w:val="single" w:sz="4" w:space="0" w:color="auto"/>
            </w:tcBorders>
          </w:tcPr>
          <w:p w:rsidR="009025EA" w:rsidRPr="009025EA" w:rsidRDefault="009025EA" w:rsidP="009025EA">
            <w:pPr>
              <w:tabs>
                <w:tab w:val="center" w:pos="4536"/>
                <w:tab w:val="right" w:pos="9072"/>
              </w:tabs>
              <w:autoSpaceDE w:val="0"/>
              <w:autoSpaceDN w:val="0"/>
              <w:adjustRightInd w:val="0"/>
              <w:spacing w:after="0" w:line="240" w:lineRule="auto"/>
              <w:rPr>
                <w:rFonts w:ascii="Verdana" w:hAnsi="Verdana" w:cs="Arial"/>
                <w:bCs/>
                <w:sz w:val="20"/>
                <w:szCs w:val="20"/>
              </w:rPr>
            </w:pPr>
            <w:r w:rsidRPr="009025EA">
              <w:rPr>
                <w:rFonts w:ascii="Verdana" w:hAnsi="Verdana" w:cs="Arial"/>
                <w:bCs/>
                <w:sz w:val="20"/>
                <w:szCs w:val="20"/>
              </w:rPr>
              <w:t>+36-30-299-0704</w:t>
            </w:r>
          </w:p>
        </w:tc>
      </w:tr>
      <w:tr w:rsidR="009025EA" w:rsidRPr="00860433" w:rsidTr="009025EA">
        <w:tc>
          <w:tcPr>
            <w:tcW w:w="39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025EA" w:rsidRPr="009025EA" w:rsidRDefault="009025EA" w:rsidP="009025EA">
            <w:pPr>
              <w:tabs>
                <w:tab w:val="center" w:pos="4536"/>
                <w:tab w:val="right" w:pos="9072"/>
              </w:tabs>
              <w:autoSpaceDE w:val="0"/>
              <w:autoSpaceDN w:val="0"/>
              <w:adjustRightInd w:val="0"/>
              <w:spacing w:after="0" w:line="240" w:lineRule="auto"/>
              <w:rPr>
                <w:rFonts w:ascii="Verdana" w:hAnsi="Verdana" w:cs="Arial"/>
                <w:b/>
                <w:bCs/>
                <w:sz w:val="20"/>
                <w:szCs w:val="20"/>
              </w:rPr>
            </w:pPr>
            <w:r w:rsidRPr="009025EA">
              <w:rPr>
                <w:rFonts w:ascii="Verdana" w:hAnsi="Verdana" w:cs="Arial"/>
                <w:b/>
                <w:bCs/>
                <w:sz w:val="20"/>
                <w:szCs w:val="20"/>
              </w:rPr>
              <w:t xml:space="preserve">KÉPVISELŐ NEVE: </w:t>
            </w:r>
          </w:p>
        </w:tc>
        <w:tc>
          <w:tcPr>
            <w:tcW w:w="5670" w:type="dxa"/>
            <w:tcBorders>
              <w:top w:val="single" w:sz="4" w:space="0" w:color="auto"/>
              <w:left w:val="single" w:sz="4" w:space="0" w:color="auto"/>
              <w:bottom w:val="single" w:sz="4" w:space="0" w:color="auto"/>
              <w:right w:val="single" w:sz="4" w:space="0" w:color="auto"/>
            </w:tcBorders>
          </w:tcPr>
          <w:p w:rsidR="009025EA" w:rsidRPr="009025EA" w:rsidRDefault="009025EA" w:rsidP="009025EA">
            <w:pPr>
              <w:tabs>
                <w:tab w:val="center" w:pos="4536"/>
                <w:tab w:val="right" w:pos="9072"/>
              </w:tabs>
              <w:autoSpaceDE w:val="0"/>
              <w:autoSpaceDN w:val="0"/>
              <w:adjustRightInd w:val="0"/>
              <w:spacing w:after="0" w:line="240" w:lineRule="auto"/>
              <w:rPr>
                <w:rFonts w:ascii="Verdana" w:hAnsi="Verdana" w:cs="Arial"/>
                <w:bCs/>
                <w:sz w:val="20"/>
                <w:szCs w:val="20"/>
              </w:rPr>
            </w:pPr>
            <w:r w:rsidRPr="009025EA">
              <w:rPr>
                <w:rFonts w:ascii="Verdana" w:hAnsi="Verdana" w:cs="Arial"/>
                <w:bCs/>
                <w:sz w:val="20"/>
                <w:szCs w:val="20"/>
              </w:rPr>
              <w:t xml:space="preserve">Szabó Andrásné ügyvezető (vezető tisztségviselő) </w:t>
            </w:r>
          </w:p>
          <w:p w:rsidR="009025EA" w:rsidRPr="009025EA" w:rsidRDefault="009025EA" w:rsidP="009025EA">
            <w:pPr>
              <w:tabs>
                <w:tab w:val="center" w:pos="4536"/>
                <w:tab w:val="right" w:pos="9072"/>
              </w:tabs>
              <w:autoSpaceDE w:val="0"/>
              <w:autoSpaceDN w:val="0"/>
              <w:adjustRightInd w:val="0"/>
              <w:spacing w:after="0" w:line="240" w:lineRule="auto"/>
              <w:rPr>
                <w:rFonts w:ascii="Verdana" w:hAnsi="Verdana" w:cs="Arial"/>
                <w:bCs/>
                <w:sz w:val="20"/>
                <w:szCs w:val="20"/>
              </w:rPr>
            </w:pPr>
            <w:r w:rsidRPr="009025EA">
              <w:rPr>
                <w:rFonts w:ascii="Verdana" w:hAnsi="Verdana" w:cs="Arial"/>
                <w:bCs/>
                <w:sz w:val="20"/>
                <w:szCs w:val="20"/>
              </w:rPr>
              <w:t>képviselet módja: önálló</w:t>
            </w:r>
          </w:p>
        </w:tc>
      </w:tr>
      <w:tr w:rsidR="009025EA" w:rsidRPr="00860433" w:rsidTr="009025EA">
        <w:tc>
          <w:tcPr>
            <w:tcW w:w="39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025EA" w:rsidRPr="009025EA" w:rsidRDefault="009025EA" w:rsidP="009025EA">
            <w:pPr>
              <w:tabs>
                <w:tab w:val="center" w:pos="4536"/>
                <w:tab w:val="right" w:pos="9072"/>
              </w:tabs>
              <w:autoSpaceDE w:val="0"/>
              <w:autoSpaceDN w:val="0"/>
              <w:adjustRightInd w:val="0"/>
              <w:spacing w:after="0" w:line="240" w:lineRule="auto"/>
              <w:rPr>
                <w:rFonts w:ascii="Verdana" w:hAnsi="Verdana" w:cs="Arial"/>
                <w:b/>
                <w:bCs/>
                <w:sz w:val="20"/>
                <w:szCs w:val="20"/>
              </w:rPr>
            </w:pPr>
            <w:r w:rsidRPr="009025EA">
              <w:rPr>
                <w:rFonts w:ascii="Verdana" w:hAnsi="Verdana" w:cs="Arial"/>
                <w:b/>
                <w:bCs/>
                <w:sz w:val="20"/>
                <w:szCs w:val="20"/>
              </w:rPr>
              <w:t>FŐTEVÉKENYSÉGE:</w:t>
            </w:r>
          </w:p>
        </w:tc>
        <w:tc>
          <w:tcPr>
            <w:tcW w:w="5670" w:type="dxa"/>
            <w:tcBorders>
              <w:top w:val="single" w:sz="4" w:space="0" w:color="auto"/>
              <w:left w:val="single" w:sz="4" w:space="0" w:color="auto"/>
              <w:bottom w:val="single" w:sz="4" w:space="0" w:color="auto"/>
              <w:right w:val="single" w:sz="4" w:space="0" w:color="auto"/>
            </w:tcBorders>
          </w:tcPr>
          <w:p w:rsidR="009025EA" w:rsidRPr="009025EA" w:rsidRDefault="009025EA" w:rsidP="009025EA">
            <w:pPr>
              <w:tabs>
                <w:tab w:val="center" w:pos="4536"/>
                <w:tab w:val="right" w:pos="9072"/>
              </w:tabs>
              <w:autoSpaceDE w:val="0"/>
              <w:autoSpaceDN w:val="0"/>
              <w:adjustRightInd w:val="0"/>
              <w:spacing w:after="0" w:line="240" w:lineRule="auto"/>
              <w:rPr>
                <w:rFonts w:ascii="Verdana" w:hAnsi="Verdana" w:cs="Arial"/>
                <w:bCs/>
                <w:sz w:val="20"/>
                <w:szCs w:val="20"/>
              </w:rPr>
            </w:pPr>
            <w:r w:rsidRPr="009025EA">
              <w:rPr>
                <w:rFonts w:ascii="Verdana" w:hAnsi="Verdana" w:cs="Arial"/>
                <w:bCs/>
                <w:sz w:val="20"/>
                <w:szCs w:val="20"/>
              </w:rPr>
              <w:t>TEAOR08’: 4799 Egyéb nem bolti, piaci kiskereskedelem</w:t>
            </w:r>
          </w:p>
        </w:tc>
      </w:tr>
      <w:tr w:rsidR="009025EA" w:rsidRPr="00860433" w:rsidTr="009025EA">
        <w:tc>
          <w:tcPr>
            <w:tcW w:w="39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025EA" w:rsidRPr="009025EA" w:rsidRDefault="009025EA" w:rsidP="009025EA">
            <w:pPr>
              <w:tabs>
                <w:tab w:val="center" w:pos="4536"/>
                <w:tab w:val="right" w:pos="9072"/>
              </w:tabs>
              <w:autoSpaceDE w:val="0"/>
              <w:autoSpaceDN w:val="0"/>
              <w:adjustRightInd w:val="0"/>
              <w:spacing w:after="0" w:line="240" w:lineRule="auto"/>
              <w:rPr>
                <w:rFonts w:ascii="Verdana" w:hAnsi="Verdana" w:cs="Arial"/>
                <w:b/>
                <w:bCs/>
                <w:sz w:val="20"/>
                <w:szCs w:val="20"/>
              </w:rPr>
            </w:pPr>
            <w:r w:rsidRPr="009025EA">
              <w:rPr>
                <w:rFonts w:ascii="Verdana" w:hAnsi="Verdana" w:cs="Arial"/>
                <w:b/>
                <w:bCs/>
                <w:sz w:val="20"/>
                <w:szCs w:val="20"/>
              </w:rPr>
              <w:t xml:space="preserve">ADATVÉDELMI TISZTVISELŐ: </w:t>
            </w:r>
          </w:p>
        </w:tc>
        <w:tc>
          <w:tcPr>
            <w:tcW w:w="5670" w:type="dxa"/>
            <w:tcBorders>
              <w:top w:val="single" w:sz="4" w:space="0" w:color="auto"/>
              <w:left w:val="single" w:sz="4" w:space="0" w:color="auto"/>
              <w:bottom w:val="single" w:sz="4" w:space="0" w:color="auto"/>
              <w:right w:val="single" w:sz="4" w:space="0" w:color="auto"/>
            </w:tcBorders>
          </w:tcPr>
          <w:p w:rsidR="009025EA" w:rsidRPr="009025EA" w:rsidRDefault="009025EA" w:rsidP="009025EA">
            <w:pPr>
              <w:tabs>
                <w:tab w:val="center" w:pos="4536"/>
                <w:tab w:val="right" w:pos="9072"/>
              </w:tabs>
              <w:autoSpaceDE w:val="0"/>
              <w:autoSpaceDN w:val="0"/>
              <w:adjustRightInd w:val="0"/>
              <w:spacing w:after="0" w:line="240" w:lineRule="auto"/>
              <w:rPr>
                <w:rStyle w:val="cjsz"/>
                <w:rFonts w:ascii="Verdana" w:hAnsi="Verdana" w:cs="Arial"/>
                <w:bCs/>
                <w:sz w:val="20"/>
                <w:szCs w:val="20"/>
              </w:rPr>
            </w:pPr>
            <w:r w:rsidRPr="009025EA">
              <w:rPr>
                <w:rStyle w:val="cjsz"/>
                <w:rFonts w:ascii="Verdana" w:hAnsi="Verdana" w:cs="Arial"/>
                <w:bCs/>
                <w:sz w:val="20"/>
                <w:szCs w:val="20"/>
              </w:rPr>
              <w:t>NINCS</w:t>
            </w:r>
          </w:p>
        </w:tc>
      </w:tr>
      <w:bookmarkEnd w:id="0"/>
      <w:bookmarkEnd w:id="1"/>
      <w:bookmarkEnd w:id="2"/>
      <w:bookmarkEnd w:id="3"/>
      <w:bookmarkEnd w:id="4"/>
    </w:tbl>
    <w:p w:rsidR="00B330EC" w:rsidRDefault="00B330EC" w:rsidP="00B330EC">
      <w:pPr>
        <w:shd w:val="clear" w:color="auto" w:fill="FFFFFF"/>
        <w:contextualSpacing/>
        <w:jc w:val="both"/>
        <w:rPr>
          <w:rFonts w:ascii="Verdana" w:hAnsi="Verdana" w:cs="Arial"/>
          <w:b/>
          <w:sz w:val="20"/>
          <w:szCs w:val="20"/>
        </w:rPr>
      </w:pPr>
    </w:p>
    <w:p w:rsidR="00174EBC" w:rsidRPr="000E40FF" w:rsidRDefault="00174EBC" w:rsidP="00E93131">
      <w:pPr>
        <w:spacing w:after="0" w:line="240" w:lineRule="auto"/>
        <w:contextualSpacing/>
        <w:jc w:val="center"/>
        <w:rPr>
          <w:rFonts w:ascii="Verdana" w:eastAsia="Times New Roman" w:hAnsi="Verdana" w:cs="Times New Roman"/>
          <w:b/>
          <w:bCs/>
          <w:sz w:val="20"/>
          <w:szCs w:val="20"/>
          <w:lang w:eastAsia="hu-HU"/>
        </w:rPr>
      </w:pPr>
      <w:r w:rsidRPr="000E40FF">
        <w:rPr>
          <w:rFonts w:ascii="Verdana" w:eastAsia="Times New Roman" w:hAnsi="Verdana" w:cs="Times New Roman"/>
          <w:b/>
          <w:bCs/>
          <w:sz w:val="20"/>
          <w:szCs w:val="20"/>
          <w:lang w:eastAsia="hu-HU"/>
        </w:rPr>
        <w:t>BEVEZETÉS</w:t>
      </w:r>
    </w:p>
    <w:p w:rsidR="00E93131" w:rsidRPr="000E40FF" w:rsidRDefault="00E93131" w:rsidP="00E93131">
      <w:pPr>
        <w:spacing w:after="0" w:line="240" w:lineRule="auto"/>
        <w:contextualSpacing/>
        <w:jc w:val="center"/>
        <w:rPr>
          <w:rFonts w:ascii="Verdana" w:eastAsia="Times New Roman" w:hAnsi="Verdana" w:cs="Times New Roman"/>
          <w:sz w:val="20"/>
          <w:szCs w:val="20"/>
          <w:lang w:eastAsia="hu-HU"/>
        </w:rPr>
      </w:pPr>
    </w:p>
    <w:p w:rsidR="00174EBC" w:rsidRPr="000E40FF" w:rsidRDefault="00174EBC" w:rsidP="00E93131">
      <w:pPr>
        <w:spacing w:before="100" w:beforeAutospacing="1" w:after="100" w:afterAutospacing="1" w:line="240" w:lineRule="auto"/>
        <w:contextualSpacing/>
        <w:jc w:val="both"/>
        <w:rPr>
          <w:rFonts w:ascii="Verdana" w:eastAsia="Times New Roman" w:hAnsi="Verdana" w:cs="Times New Roman"/>
          <w:sz w:val="20"/>
          <w:szCs w:val="20"/>
          <w:lang w:eastAsia="hu-HU"/>
        </w:rPr>
      </w:pPr>
      <w:r w:rsidRPr="000E40FF">
        <w:rPr>
          <w:rFonts w:ascii="Verdana" w:eastAsia="Times New Roman" w:hAnsi="Verdana" w:cs="Times New Roman"/>
          <w:sz w:val="20"/>
          <w:szCs w:val="20"/>
          <w:lang w:eastAsia="hu-HU"/>
        </w:rPr>
        <w:t>Az adatkezelő kötelezettséget vállal arra, hogy tevékenységét a mindenkor hatályos jogszabályok szerint végzi, melyek a jelen tájékoztató kiadásakor az alábbiak:</w:t>
      </w:r>
    </w:p>
    <w:p w:rsidR="00D11F54" w:rsidRPr="000E40FF" w:rsidRDefault="00D11F54" w:rsidP="00705A63">
      <w:pPr>
        <w:numPr>
          <w:ilvl w:val="0"/>
          <w:numId w:val="44"/>
        </w:numPr>
        <w:spacing w:before="100" w:beforeAutospacing="1" w:after="100" w:afterAutospacing="1" w:line="240" w:lineRule="auto"/>
        <w:jc w:val="both"/>
        <w:rPr>
          <w:rFonts w:ascii="Verdana" w:eastAsia="Times New Roman" w:hAnsi="Verdana" w:cs="Times New Roman"/>
          <w:sz w:val="20"/>
          <w:szCs w:val="20"/>
          <w:lang w:eastAsia="hu-HU"/>
        </w:rPr>
      </w:pPr>
      <w:r w:rsidRPr="000E40FF">
        <w:rPr>
          <w:rFonts w:ascii="Verdana" w:eastAsia="Times New Roman" w:hAnsi="Verdana" w:cs="Times New Roman"/>
          <w:b/>
          <w:sz w:val="20"/>
          <w:szCs w:val="20"/>
          <w:lang w:eastAsia="hu-HU"/>
        </w:rPr>
        <w:t xml:space="preserve">az EURÓPAI PARLAMENT </w:t>
      </w:r>
      <w:proofErr w:type="gramStart"/>
      <w:r w:rsidRPr="000E40FF">
        <w:rPr>
          <w:rFonts w:ascii="Verdana" w:eastAsia="Times New Roman" w:hAnsi="Verdana" w:cs="Times New Roman"/>
          <w:b/>
          <w:sz w:val="20"/>
          <w:szCs w:val="20"/>
          <w:lang w:eastAsia="hu-HU"/>
        </w:rPr>
        <w:t>ÉS</w:t>
      </w:r>
      <w:proofErr w:type="gramEnd"/>
      <w:r w:rsidRPr="000E40FF">
        <w:rPr>
          <w:rFonts w:ascii="Verdana" w:eastAsia="Times New Roman" w:hAnsi="Verdana" w:cs="Times New Roman"/>
          <w:b/>
          <w:sz w:val="20"/>
          <w:szCs w:val="20"/>
          <w:lang w:eastAsia="hu-HU"/>
        </w:rPr>
        <w:t xml:space="preserve"> A TANÁCS (EU) 2016/679 RENDELETE</w:t>
      </w:r>
      <w:r w:rsidRPr="000E40FF">
        <w:rPr>
          <w:rFonts w:ascii="Verdana" w:eastAsia="Times New Roman" w:hAnsi="Verdana" w:cs="Times New Roman"/>
          <w:sz w:val="20"/>
          <w:szCs w:val="20"/>
          <w:lang w:eastAsia="hu-HU"/>
        </w:rPr>
        <w:t xml:space="preserve"> (2016. április 27.) a természetes személyeknek a személyes adatok kezelése tekintetében történő védelméről és az ilyen adatok szabad áramlásáról, valamint a </w:t>
      </w:r>
      <w:r w:rsidRPr="000E40FF">
        <w:rPr>
          <w:rFonts w:ascii="Verdana" w:eastAsia="Times New Roman" w:hAnsi="Verdana" w:cs="Times New Roman"/>
          <w:b/>
          <w:sz w:val="20"/>
          <w:szCs w:val="20"/>
          <w:lang w:eastAsia="hu-HU"/>
        </w:rPr>
        <w:t>95/46/EK rendelet</w:t>
      </w:r>
      <w:r w:rsidRPr="000E40FF">
        <w:rPr>
          <w:rFonts w:ascii="Verdana" w:eastAsia="Times New Roman" w:hAnsi="Verdana" w:cs="Times New Roman"/>
          <w:sz w:val="20"/>
          <w:szCs w:val="20"/>
          <w:lang w:eastAsia="hu-HU"/>
        </w:rPr>
        <w:t xml:space="preserve"> hatályon kívül helyezéséről (</w:t>
      </w:r>
      <w:r w:rsidR="00F60791" w:rsidRPr="000E40FF">
        <w:rPr>
          <w:rFonts w:ascii="Verdana" w:hAnsi="Verdana" w:cs="Arial"/>
          <w:bCs/>
          <w:color w:val="000000"/>
          <w:sz w:val="20"/>
          <w:szCs w:val="20"/>
        </w:rPr>
        <w:t xml:space="preserve">általános adatvédelmi rendelet, angol rövidítéssel GDPR / General Data </w:t>
      </w:r>
      <w:proofErr w:type="spellStart"/>
      <w:r w:rsidR="00F60791" w:rsidRPr="000E40FF">
        <w:rPr>
          <w:rFonts w:ascii="Verdana" w:hAnsi="Verdana" w:cs="Arial"/>
          <w:bCs/>
          <w:color w:val="000000"/>
          <w:sz w:val="20"/>
          <w:szCs w:val="20"/>
        </w:rPr>
        <w:t>Protection</w:t>
      </w:r>
      <w:proofErr w:type="spellEnd"/>
      <w:r w:rsidR="00F60791" w:rsidRPr="000E40FF">
        <w:rPr>
          <w:rFonts w:ascii="Verdana" w:hAnsi="Verdana" w:cs="Arial"/>
          <w:bCs/>
          <w:color w:val="000000"/>
          <w:sz w:val="20"/>
          <w:szCs w:val="20"/>
        </w:rPr>
        <w:t xml:space="preserve"> </w:t>
      </w:r>
      <w:proofErr w:type="spellStart"/>
      <w:r w:rsidR="00F60791" w:rsidRPr="000E40FF">
        <w:rPr>
          <w:rFonts w:ascii="Verdana" w:hAnsi="Verdana" w:cs="Arial"/>
          <w:bCs/>
          <w:color w:val="000000"/>
          <w:sz w:val="20"/>
          <w:szCs w:val="20"/>
        </w:rPr>
        <w:t>Regulation</w:t>
      </w:r>
      <w:proofErr w:type="spellEnd"/>
      <w:r w:rsidR="00F60791" w:rsidRPr="000E40FF">
        <w:rPr>
          <w:rFonts w:ascii="Verdana" w:hAnsi="Verdana" w:cs="Arial"/>
          <w:bCs/>
          <w:color w:val="000000"/>
          <w:sz w:val="20"/>
          <w:szCs w:val="20"/>
        </w:rPr>
        <w:t xml:space="preserve">) </w:t>
      </w:r>
      <w:r w:rsidRPr="000E40FF">
        <w:rPr>
          <w:rFonts w:ascii="Verdana" w:eastAsia="Times New Roman" w:hAnsi="Verdana" w:cs="Times New Roman"/>
          <w:sz w:val="20"/>
          <w:szCs w:val="20"/>
          <w:lang w:eastAsia="hu-HU"/>
        </w:rPr>
        <w:t>(EGT- vonatkozású szöveg).</w:t>
      </w:r>
    </w:p>
    <w:p w:rsidR="00EA790E" w:rsidRPr="000E40FF" w:rsidRDefault="00EA790E" w:rsidP="00705A63">
      <w:pPr>
        <w:numPr>
          <w:ilvl w:val="0"/>
          <w:numId w:val="44"/>
        </w:numPr>
        <w:spacing w:before="100" w:beforeAutospacing="1" w:after="100" w:afterAutospacing="1" w:line="240" w:lineRule="auto"/>
        <w:jc w:val="both"/>
        <w:rPr>
          <w:rFonts w:ascii="Verdana" w:eastAsia="Times New Roman" w:hAnsi="Verdana" w:cs="Times New Roman"/>
          <w:sz w:val="20"/>
          <w:szCs w:val="20"/>
          <w:lang w:eastAsia="hu-HU"/>
        </w:rPr>
      </w:pPr>
      <w:r w:rsidRPr="000E40FF">
        <w:rPr>
          <w:rFonts w:ascii="Verdana" w:eastAsia="Times New Roman" w:hAnsi="Verdana" w:cs="Times New Roman"/>
          <w:b/>
          <w:sz w:val="20"/>
          <w:szCs w:val="20"/>
          <w:lang w:eastAsia="hu-HU"/>
        </w:rPr>
        <w:t>2011. évi CXII. törvény</w:t>
      </w:r>
      <w:r w:rsidRPr="000E40FF">
        <w:rPr>
          <w:rFonts w:ascii="Verdana" w:eastAsia="Times New Roman" w:hAnsi="Verdana" w:cs="Times New Roman"/>
          <w:sz w:val="20"/>
          <w:szCs w:val="20"/>
          <w:lang w:eastAsia="hu-HU"/>
        </w:rPr>
        <w:t xml:space="preserve"> az információs önrendelkezési jogról és az információszabadságról.</w:t>
      </w:r>
    </w:p>
    <w:p w:rsidR="003E5F43" w:rsidRPr="000E40FF" w:rsidRDefault="003E5F43" w:rsidP="003E5F43">
      <w:pPr>
        <w:jc w:val="both"/>
        <w:rPr>
          <w:rFonts w:ascii="Verdana" w:hAnsi="Verdana"/>
          <w:sz w:val="20"/>
          <w:szCs w:val="20"/>
        </w:rPr>
      </w:pPr>
      <w:r w:rsidRPr="000E40FF">
        <w:rPr>
          <w:rFonts w:ascii="Verdana" w:hAnsi="Verdana"/>
          <w:sz w:val="20"/>
          <w:szCs w:val="20"/>
        </w:rPr>
        <w:t>Az EU Rendelet figyelemmel a tagállamok korábbi adatvédelmi gyakorlatára és a korábbi irányelvi szabályozásra az adatvédelmet magasabb szintre emeli. A szabályozás alapvetően az adatkezelés megvalósításával kapcsolatban adatkezelési elveket határoz meg, amelyekhez további, az elveket kibontó szabályokat állapít meg.</w:t>
      </w:r>
    </w:p>
    <w:p w:rsidR="003E5F43" w:rsidRPr="000E40FF" w:rsidRDefault="003E5F43" w:rsidP="003E5F43">
      <w:pPr>
        <w:autoSpaceDE w:val="0"/>
        <w:autoSpaceDN w:val="0"/>
        <w:adjustRightInd w:val="0"/>
        <w:jc w:val="both"/>
        <w:rPr>
          <w:rFonts w:ascii="Verdana" w:hAnsi="Verdana"/>
          <w:sz w:val="20"/>
          <w:szCs w:val="20"/>
        </w:rPr>
      </w:pPr>
      <w:r w:rsidRPr="000E40FF">
        <w:rPr>
          <w:rFonts w:ascii="Verdana" w:hAnsi="Verdana"/>
          <w:sz w:val="20"/>
          <w:szCs w:val="20"/>
        </w:rPr>
        <w:t>Az Adatkezelő kötelezettséget vállal arra, hogy a tudomány és technológia állása és a megvalósítás költségei, továbbá az adatkezelés jellege, hatóköre, körülményei és céljai, valamint a természetes személyek jogaira és szabadságaira jelentett, változó valószínűségű és súlyosságú kockázat figyelembevételével megfelelő technikai és szervezési intézkedéseket alkalmaz az adatkezelési tevékenységének teljes terjedelmére kiterjedően.</w:t>
      </w:r>
    </w:p>
    <w:p w:rsidR="00D60170" w:rsidRPr="000E40FF" w:rsidRDefault="003E5F43" w:rsidP="009025EA">
      <w:pPr>
        <w:spacing w:before="100" w:beforeAutospacing="1" w:after="100" w:afterAutospacing="1"/>
        <w:contextualSpacing/>
        <w:jc w:val="both"/>
        <w:rPr>
          <w:rFonts w:ascii="Verdana" w:hAnsi="Verdana"/>
          <w:sz w:val="20"/>
          <w:szCs w:val="20"/>
        </w:rPr>
      </w:pPr>
      <w:r w:rsidRPr="000E40FF">
        <w:rPr>
          <w:rFonts w:ascii="Verdana" w:hAnsi="Verdana"/>
          <w:sz w:val="20"/>
          <w:szCs w:val="20"/>
        </w:rPr>
        <w:t xml:space="preserve">A </w:t>
      </w:r>
      <w:r w:rsidR="009025EA">
        <w:rPr>
          <w:rFonts w:ascii="Verdana" w:hAnsi="Verdana"/>
          <w:sz w:val="20"/>
          <w:szCs w:val="20"/>
        </w:rPr>
        <w:t>Társaság</w:t>
      </w:r>
      <w:r w:rsidRPr="000E40FF">
        <w:rPr>
          <w:rFonts w:ascii="Verdana" w:hAnsi="Verdana"/>
          <w:sz w:val="20"/>
          <w:szCs w:val="20"/>
        </w:rPr>
        <w:t xml:space="preserve"> tájékoztatja az érintettet, hogy személyes adatainak kezelése körében adatkezelőnek minősül.</w:t>
      </w:r>
      <w:r w:rsidR="00D60170" w:rsidRPr="000E40FF">
        <w:rPr>
          <w:rFonts w:ascii="Verdana" w:hAnsi="Verdana"/>
          <w:sz w:val="20"/>
          <w:szCs w:val="20"/>
        </w:rPr>
        <w:t xml:space="preserve"> </w:t>
      </w:r>
    </w:p>
    <w:p w:rsidR="00D60170" w:rsidRPr="000E40FF" w:rsidRDefault="00D60170" w:rsidP="00D60170">
      <w:pPr>
        <w:spacing w:before="100" w:beforeAutospacing="1" w:after="100" w:afterAutospacing="1"/>
        <w:contextualSpacing/>
        <w:jc w:val="both"/>
        <w:rPr>
          <w:rFonts w:ascii="Verdana" w:hAnsi="Verdana"/>
          <w:sz w:val="20"/>
          <w:szCs w:val="20"/>
        </w:rPr>
      </w:pPr>
      <w:r w:rsidRPr="000E40FF">
        <w:rPr>
          <w:rFonts w:ascii="Verdana" w:hAnsi="Verdana"/>
          <w:sz w:val="20"/>
          <w:szCs w:val="20"/>
        </w:rPr>
        <w:lastRenderedPageBreak/>
        <w:t xml:space="preserve">Az </w:t>
      </w:r>
      <w:r w:rsidRPr="000E40FF">
        <w:rPr>
          <w:rFonts w:ascii="Verdana" w:hAnsi="Verdana"/>
          <w:b/>
          <w:sz w:val="20"/>
          <w:szCs w:val="20"/>
        </w:rPr>
        <w:t>Adatvédelmi-kezelési szabályzat</w:t>
      </w:r>
      <w:r w:rsidRPr="000E40FF">
        <w:rPr>
          <w:rFonts w:ascii="Verdana" w:hAnsi="Verdana"/>
          <w:sz w:val="20"/>
          <w:szCs w:val="20"/>
        </w:rPr>
        <w:t xml:space="preserve"> tartalmazza a </w:t>
      </w:r>
      <w:r w:rsidR="009025EA">
        <w:rPr>
          <w:rFonts w:ascii="Verdana" w:hAnsi="Verdana"/>
          <w:sz w:val="20"/>
          <w:szCs w:val="20"/>
        </w:rPr>
        <w:t>Társaság</w:t>
      </w:r>
      <w:r w:rsidR="0068601E" w:rsidRPr="000E40FF">
        <w:rPr>
          <w:rFonts w:ascii="Verdana" w:hAnsi="Verdana"/>
          <w:sz w:val="20"/>
          <w:szCs w:val="20"/>
        </w:rPr>
        <w:t xml:space="preserve"> </w:t>
      </w:r>
      <w:r w:rsidRPr="000E40FF">
        <w:rPr>
          <w:rFonts w:ascii="Verdana" w:hAnsi="Verdana"/>
          <w:sz w:val="20"/>
          <w:szCs w:val="20"/>
        </w:rPr>
        <w:t>adatkezelési tevékenységére vonatkozó szabályokat, az alkalmazásukat segítő formanyomtatványokat, szerződési kikötéseket, továbbá az adatbiztonsági előírásokat.</w:t>
      </w:r>
    </w:p>
    <w:p w:rsidR="00D60170" w:rsidRPr="000E40FF" w:rsidRDefault="00D60170" w:rsidP="00D60170">
      <w:pPr>
        <w:spacing w:after="0"/>
        <w:contextualSpacing/>
        <w:jc w:val="both"/>
        <w:rPr>
          <w:rFonts w:ascii="Verdana" w:hAnsi="Verdana"/>
          <w:sz w:val="20"/>
          <w:szCs w:val="20"/>
        </w:rPr>
      </w:pPr>
      <w:r w:rsidRPr="000E40FF">
        <w:rPr>
          <w:rFonts w:ascii="Verdana" w:hAnsi="Verdana"/>
          <w:sz w:val="20"/>
          <w:szCs w:val="20"/>
        </w:rPr>
        <w:t xml:space="preserve">A személyes adatokat a </w:t>
      </w:r>
      <w:r w:rsidR="0068601E" w:rsidRPr="000E40FF">
        <w:rPr>
          <w:rFonts w:ascii="Verdana" w:hAnsi="Verdana"/>
          <w:sz w:val="20"/>
          <w:szCs w:val="20"/>
        </w:rPr>
        <w:t xml:space="preserve">vállalkozás </w:t>
      </w:r>
      <w:r w:rsidRPr="000E40FF">
        <w:rPr>
          <w:rFonts w:ascii="Verdana" w:hAnsi="Verdana"/>
          <w:sz w:val="20"/>
          <w:szCs w:val="20"/>
        </w:rPr>
        <w:t xml:space="preserve">a vonatkozó adatkezelési célhoz kapcsolódó hozzáférési jogosultságokkal rendelkező munkavállalói, illetve a </w:t>
      </w:r>
      <w:r w:rsidR="0068601E" w:rsidRPr="000E40FF">
        <w:rPr>
          <w:rFonts w:ascii="Verdana" w:hAnsi="Verdana"/>
          <w:sz w:val="20"/>
          <w:szCs w:val="20"/>
        </w:rPr>
        <w:t xml:space="preserve">vállalkozás </w:t>
      </w:r>
      <w:r w:rsidRPr="000E40FF">
        <w:rPr>
          <w:rFonts w:ascii="Verdana" w:hAnsi="Verdana"/>
          <w:sz w:val="20"/>
          <w:szCs w:val="20"/>
        </w:rPr>
        <w:t xml:space="preserve">részére szolgáltatási szerződések alapján adatfeldolgozási tevékenységet végző személyek ismerhetik meg, a </w:t>
      </w:r>
      <w:r w:rsidR="0068601E" w:rsidRPr="000E40FF">
        <w:rPr>
          <w:rFonts w:ascii="Verdana" w:hAnsi="Verdana"/>
          <w:sz w:val="20"/>
          <w:szCs w:val="20"/>
        </w:rPr>
        <w:t xml:space="preserve">vállalkozás </w:t>
      </w:r>
      <w:r w:rsidRPr="000E40FF">
        <w:rPr>
          <w:rFonts w:ascii="Verdana" w:hAnsi="Verdana"/>
          <w:sz w:val="20"/>
          <w:szCs w:val="20"/>
        </w:rPr>
        <w:t>által meghatározott terjedelemben és a tevékenységük végzéséhez szükséges mértékben.</w:t>
      </w:r>
    </w:p>
    <w:p w:rsidR="00D60170" w:rsidRPr="000E40FF" w:rsidRDefault="00D60170" w:rsidP="00D60170">
      <w:pPr>
        <w:spacing w:after="0" w:line="240" w:lineRule="auto"/>
        <w:jc w:val="both"/>
        <w:outlineLvl w:val="2"/>
        <w:rPr>
          <w:rFonts w:ascii="Verdana" w:eastAsia="Times New Roman" w:hAnsi="Verdana" w:cs="Times New Roman"/>
          <w:b/>
          <w:bCs/>
          <w:sz w:val="20"/>
          <w:szCs w:val="20"/>
          <w:lang w:eastAsia="hu-HU"/>
        </w:rPr>
      </w:pPr>
    </w:p>
    <w:p w:rsidR="008E1313" w:rsidRPr="000E40FF" w:rsidRDefault="008E1313" w:rsidP="00D60170">
      <w:pPr>
        <w:spacing w:after="0" w:line="240" w:lineRule="auto"/>
        <w:jc w:val="both"/>
        <w:outlineLvl w:val="2"/>
        <w:rPr>
          <w:rFonts w:ascii="Verdana" w:eastAsia="Times New Roman" w:hAnsi="Verdana" w:cs="Times New Roman"/>
          <w:b/>
          <w:bCs/>
          <w:sz w:val="20"/>
          <w:szCs w:val="20"/>
          <w:lang w:eastAsia="hu-HU"/>
        </w:rPr>
      </w:pPr>
      <w:r w:rsidRPr="000E40FF">
        <w:rPr>
          <w:rFonts w:ascii="Verdana" w:eastAsia="Times New Roman" w:hAnsi="Verdana" w:cs="Times New Roman"/>
          <w:b/>
          <w:bCs/>
          <w:sz w:val="20"/>
          <w:szCs w:val="20"/>
          <w:lang w:eastAsia="hu-HU"/>
        </w:rPr>
        <w:t>AZ ADATKEZELÉS CÉLHOZ KÖTÖTTSÉG</w:t>
      </w:r>
    </w:p>
    <w:p w:rsidR="00D52291" w:rsidRPr="000E40FF" w:rsidRDefault="008E1313" w:rsidP="00D60170">
      <w:pPr>
        <w:spacing w:after="0" w:line="240" w:lineRule="auto"/>
        <w:contextualSpacing/>
        <w:jc w:val="both"/>
        <w:rPr>
          <w:rFonts w:ascii="Verdana" w:eastAsia="Times New Roman" w:hAnsi="Verdana" w:cs="Times New Roman"/>
          <w:sz w:val="20"/>
          <w:szCs w:val="20"/>
          <w:lang w:eastAsia="hu-HU"/>
        </w:rPr>
      </w:pPr>
      <w:r w:rsidRPr="000E40FF">
        <w:rPr>
          <w:rFonts w:ascii="Verdana" w:eastAsia="Times New Roman" w:hAnsi="Verdana" w:cs="Times New Roman"/>
          <w:sz w:val="20"/>
          <w:szCs w:val="20"/>
          <w:lang w:eastAsia="hu-HU"/>
        </w:rPr>
        <w:t xml:space="preserve">Személyes adat kizárólag meghatározott célból, jog gyakorlása és kötelezettség teljesítése érdekében kezelhető. Az adatkezelő adatkezelésének minden szakaszában meg kell felelnie az adatkezelés céljának, az adatok felvételének és kezelésének tisztességesnek és törvényesnek kell lennie. </w:t>
      </w:r>
    </w:p>
    <w:p w:rsidR="008E1313" w:rsidRPr="000E40FF" w:rsidRDefault="008E1313" w:rsidP="00D52291">
      <w:pPr>
        <w:spacing w:before="100" w:beforeAutospacing="1" w:after="100" w:afterAutospacing="1" w:line="240" w:lineRule="auto"/>
        <w:contextualSpacing/>
        <w:jc w:val="both"/>
        <w:rPr>
          <w:rFonts w:ascii="Verdana" w:eastAsia="Times New Roman" w:hAnsi="Verdana" w:cs="Times New Roman"/>
          <w:sz w:val="20"/>
          <w:szCs w:val="20"/>
          <w:lang w:eastAsia="hu-HU"/>
        </w:rPr>
      </w:pPr>
      <w:r w:rsidRPr="000E40FF">
        <w:rPr>
          <w:rFonts w:ascii="Verdana" w:eastAsia="Times New Roman" w:hAnsi="Verdana" w:cs="Times New Roman"/>
          <w:sz w:val="20"/>
          <w:szCs w:val="20"/>
          <w:lang w:eastAsia="hu-HU"/>
        </w:rPr>
        <w:t>Csak olyan személyes adat kezelhető, amely az adatkezelés céljának megvalósulásához elengedhetetlen, a cél elérésére alkalmas. A személyes adat csak a cél megvalósulásához szükséges mértékben és ideig kezelhető.</w:t>
      </w:r>
    </w:p>
    <w:p w:rsidR="001653DE" w:rsidRPr="000E40FF" w:rsidRDefault="001653DE" w:rsidP="001653DE">
      <w:pPr>
        <w:pStyle w:val="Norml1"/>
        <w:spacing w:before="120" w:beforeAutospacing="0" w:after="0" w:afterAutospacing="0"/>
        <w:ind w:left="540"/>
        <w:jc w:val="center"/>
        <w:rPr>
          <w:rFonts w:ascii="Verdana" w:hAnsi="Verdana" w:cs="Arial"/>
          <w:color w:val="000000" w:themeColor="text1"/>
          <w:sz w:val="20"/>
          <w:szCs w:val="20"/>
        </w:rPr>
      </w:pPr>
      <w:r w:rsidRPr="000E40FF">
        <w:rPr>
          <w:rFonts w:ascii="Verdana" w:hAnsi="Verdana" w:cs="Arial"/>
          <w:b/>
          <w:color w:val="000000" w:themeColor="text1"/>
          <w:sz w:val="20"/>
          <w:szCs w:val="20"/>
        </w:rPr>
        <w:t>TÁJÉKOZTATÁS EGYES ADATKEZELÉSEKRŐL</w:t>
      </w:r>
      <w:r w:rsidRPr="000E40FF">
        <w:rPr>
          <w:rFonts w:ascii="Verdana" w:hAnsi="Verdana" w:cs="Arial"/>
          <w:color w:val="000000" w:themeColor="text1"/>
          <w:sz w:val="20"/>
          <w:szCs w:val="20"/>
        </w:rPr>
        <w:t xml:space="preserve"> </w:t>
      </w:r>
    </w:p>
    <w:p w:rsidR="001653DE" w:rsidRPr="000E40FF" w:rsidRDefault="001653DE" w:rsidP="00BC6C32">
      <w:pPr>
        <w:jc w:val="center"/>
        <w:rPr>
          <w:rFonts w:ascii="Verdana" w:hAnsi="Verdana" w:cs="Arial"/>
          <w:b/>
          <w:bCs/>
          <w:color w:val="000000" w:themeColor="text1"/>
          <w:sz w:val="20"/>
          <w:szCs w:val="20"/>
        </w:rPr>
      </w:pPr>
      <w:r w:rsidRPr="000E40FF">
        <w:rPr>
          <w:rFonts w:ascii="Verdana" w:hAnsi="Verdana" w:cs="Arial"/>
          <w:b/>
          <w:bCs/>
          <w:color w:val="000000" w:themeColor="text1"/>
          <w:sz w:val="20"/>
          <w:szCs w:val="20"/>
        </w:rPr>
        <w:t>Az alábbi tájékoztatás az Adatkezelő főbb adatkezelési tevékenységeit mutatja be, adatkezelési célok szerint.</w:t>
      </w:r>
    </w:p>
    <w:p w:rsidR="00625B33" w:rsidRPr="000E40FF" w:rsidRDefault="00B25090" w:rsidP="00D60870">
      <w:pPr>
        <w:contextualSpacing/>
        <w:jc w:val="both"/>
        <w:rPr>
          <w:rFonts w:ascii="Verdana" w:hAnsi="Verdana" w:cs="Arial"/>
          <w:sz w:val="20"/>
          <w:szCs w:val="20"/>
        </w:rPr>
      </w:pPr>
      <w:r w:rsidRPr="000E40FF">
        <w:rPr>
          <w:rFonts w:ascii="Verdana" w:hAnsi="Verdana" w:cs="Arial"/>
          <w:sz w:val="20"/>
          <w:szCs w:val="20"/>
        </w:rPr>
        <w:t xml:space="preserve">Az adatfeldolgozók </w:t>
      </w:r>
      <w:r w:rsidR="00B330EC" w:rsidRPr="000E40FF">
        <w:rPr>
          <w:rFonts w:ascii="Verdana" w:hAnsi="Verdana" w:cs="Arial"/>
          <w:sz w:val="20"/>
          <w:szCs w:val="20"/>
        </w:rPr>
        <w:t xml:space="preserve">tételes </w:t>
      </w:r>
      <w:r w:rsidRPr="000E40FF">
        <w:rPr>
          <w:rFonts w:ascii="Verdana" w:hAnsi="Verdana" w:cs="Arial"/>
          <w:sz w:val="20"/>
          <w:szCs w:val="20"/>
        </w:rPr>
        <w:t xml:space="preserve">megnevezését az </w:t>
      </w:r>
      <w:r w:rsidRPr="000E40FF">
        <w:rPr>
          <w:rFonts w:ascii="Verdana" w:hAnsi="Verdana" w:cs="Arial"/>
          <w:b/>
          <w:sz w:val="20"/>
          <w:szCs w:val="20"/>
        </w:rPr>
        <w:t>Adatvédelmi - Kezelési szabályzat</w:t>
      </w:r>
      <w:r w:rsidRPr="000E40FF">
        <w:rPr>
          <w:rFonts w:ascii="Verdana" w:hAnsi="Verdana" w:cs="Arial"/>
          <w:sz w:val="20"/>
          <w:szCs w:val="20"/>
        </w:rPr>
        <w:t xml:space="preserve"> </w:t>
      </w:r>
      <w:r w:rsidR="00070C5F" w:rsidRPr="000E40FF">
        <w:rPr>
          <w:rFonts w:ascii="Verdana" w:hAnsi="Verdana" w:cs="Arial"/>
          <w:sz w:val="20"/>
          <w:szCs w:val="20"/>
        </w:rPr>
        <w:t>[</w:t>
      </w:r>
      <w:r w:rsidRPr="000E40FF">
        <w:rPr>
          <w:rFonts w:ascii="Verdana" w:hAnsi="Verdana" w:cs="Arial"/>
          <w:sz w:val="20"/>
          <w:szCs w:val="20"/>
        </w:rPr>
        <w:t>I. FEJEZET - ÁLTALÁNOS RENDELKEZÉSEK Személyi rész</w:t>
      </w:r>
      <w:r w:rsidR="00070C5F" w:rsidRPr="000E40FF">
        <w:rPr>
          <w:rFonts w:ascii="Verdana" w:hAnsi="Verdana" w:cs="Arial"/>
          <w:sz w:val="20"/>
          <w:szCs w:val="20"/>
        </w:rPr>
        <w:t>]</w:t>
      </w:r>
      <w:r w:rsidRPr="000E40FF">
        <w:rPr>
          <w:rFonts w:ascii="Verdana" w:hAnsi="Verdana" w:cs="Arial"/>
          <w:sz w:val="20"/>
          <w:szCs w:val="20"/>
        </w:rPr>
        <w:t xml:space="preserve"> tartalmazza.</w:t>
      </w:r>
      <w:r w:rsidR="00D60870" w:rsidRPr="000E40FF">
        <w:rPr>
          <w:rFonts w:ascii="Verdana" w:hAnsi="Verdana" w:cs="Arial"/>
          <w:sz w:val="20"/>
          <w:szCs w:val="20"/>
        </w:rPr>
        <w:t xml:space="preserve"> </w:t>
      </w:r>
    </w:p>
    <w:p w:rsidR="00D60870" w:rsidRPr="009025EA" w:rsidRDefault="009025EA" w:rsidP="000F5D41">
      <w:pPr>
        <w:jc w:val="both"/>
        <w:rPr>
          <w:rFonts w:ascii="Verdana" w:hAnsi="Verdana"/>
          <w:b/>
          <w:sz w:val="20"/>
          <w:szCs w:val="20"/>
        </w:rPr>
      </w:pPr>
      <w:r w:rsidRPr="009025EA">
        <w:rPr>
          <w:rFonts w:ascii="Verdana" w:hAnsi="Verdana"/>
          <w:b/>
          <w:sz w:val="20"/>
          <w:szCs w:val="20"/>
        </w:rPr>
        <w:t xml:space="preserve">A részletes </w:t>
      </w:r>
      <w:r w:rsidR="0032323A" w:rsidRPr="009025EA">
        <w:rPr>
          <w:rFonts w:ascii="Verdana" w:hAnsi="Verdana" w:cs="Arial"/>
          <w:b/>
          <w:sz w:val="20"/>
          <w:szCs w:val="20"/>
        </w:rPr>
        <w:t xml:space="preserve">Adatvédelmi - Kezelési Szabályzat </w:t>
      </w:r>
      <w:r w:rsidRPr="009025EA">
        <w:rPr>
          <w:rFonts w:ascii="Verdana" w:hAnsi="Verdana"/>
          <w:b/>
          <w:sz w:val="20"/>
          <w:szCs w:val="20"/>
        </w:rPr>
        <w:t xml:space="preserve">elérhető a </w:t>
      </w:r>
      <w:r w:rsidR="0032323A">
        <w:rPr>
          <w:rFonts w:ascii="Verdana" w:hAnsi="Verdana"/>
          <w:b/>
          <w:sz w:val="20"/>
          <w:szCs w:val="20"/>
        </w:rPr>
        <w:t>Társaság</w:t>
      </w:r>
      <w:r w:rsidRPr="009025EA">
        <w:rPr>
          <w:rFonts w:ascii="Verdana" w:hAnsi="Verdana"/>
          <w:b/>
          <w:sz w:val="20"/>
          <w:szCs w:val="20"/>
        </w:rPr>
        <w:t xml:space="preserve"> székhelyén, megismerésre elérhető minden érintett számára!</w:t>
      </w:r>
    </w:p>
    <w:p w:rsidR="00BC6C32" w:rsidRPr="000E40FF" w:rsidRDefault="001653DE" w:rsidP="009025EA">
      <w:pPr>
        <w:contextualSpacing/>
        <w:jc w:val="center"/>
        <w:rPr>
          <w:rFonts w:ascii="Verdana" w:hAnsi="Verdana" w:cs="Arial"/>
          <w:b/>
          <w:bCs/>
          <w:color w:val="000000" w:themeColor="text1"/>
          <w:sz w:val="20"/>
          <w:szCs w:val="20"/>
        </w:rPr>
      </w:pPr>
      <w:r w:rsidRPr="000E40FF">
        <w:rPr>
          <w:rFonts w:ascii="Verdana" w:hAnsi="Verdana" w:cs="Arial"/>
          <w:b/>
          <w:bCs/>
          <w:color w:val="000000" w:themeColor="text1"/>
          <w:sz w:val="20"/>
          <w:szCs w:val="20"/>
        </w:rPr>
        <w:t xml:space="preserve">Az Adatkezelő a vele fennálló </w:t>
      </w:r>
      <w:r w:rsidR="000D0EAC" w:rsidRPr="000E40FF">
        <w:rPr>
          <w:rFonts w:ascii="Verdana" w:hAnsi="Verdana" w:cs="Arial"/>
          <w:b/>
          <w:bCs/>
          <w:color w:val="000000" w:themeColor="text1"/>
          <w:sz w:val="20"/>
          <w:szCs w:val="20"/>
        </w:rPr>
        <w:t>jog</w:t>
      </w:r>
      <w:r w:rsidR="00D52291" w:rsidRPr="000E40FF">
        <w:rPr>
          <w:rFonts w:ascii="Verdana" w:hAnsi="Verdana" w:cs="Arial"/>
          <w:b/>
          <w:bCs/>
          <w:color w:val="000000" w:themeColor="text1"/>
          <w:sz w:val="20"/>
          <w:szCs w:val="20"/>
        </w:rPr>
        <w:t xml:space="preserve"> </w:t>
      </w:r>
      <w:r w:rsidR="000D0EAC" w:rsidRPr="000E40FF">
        <w:rPr>
          <w:rFonts w:ascii="Verdana" w:hAnsi="Verdana" w:cs="Arial"/>
          <w:b/>
          <w:bCs/>
          <w:color w:val="000000" w:themeColor="text1"/>
          <w:sz w:val="20"/>
          <w:szCs w:val="20"/>
        </w:rPr>
        <w:t>(</w:t>
      </w:r>
      <w:r w:rsidRPr="000E40FF">
        <w:rPr>
          <w:rFonts w:ascii="Verdana" w:hAnsi="Verdana" w:cs="Arial"/>
          <w:b/>
          <w:bCs/>
          <w:color w:val="000000" w:themeColor="text1"/>
          <w:sz w:val="20"/>
          <w:szCs w:val="20"/>
        </w:rPr>
        <w:t>munka</w:t>
      </w:r>
      <w:r w:rsidR="000D0EAC" w:rsidRPr="000E40FF">
        <w:rPr>
          <w:rFonts w:ascii="Verdana" w:hAnsi="Verdana" w:cs="Arial"/>
          <w:b/>
          <w:bCs/>
          <w:color w:val="000000" w:themeColor="text1"/>
          <w:sz w:val="20"/>
          <w:szCs w:val="20"/>
        </w:rPr>
        <w:t>)</w:t>
      </w:r>
      <w:r w:rsidR="00534225" w:rsidRPr="000E40FF">
        <w:rPr>
          <w:rFonts w:ascii="Verdana" w:hAnsi="Verdana" w:cs="Arial"/>
          <w:b/>
          <w:bCs/>
          <w:color w:val="000000" w:themeColor="text1"/>
          <w:sz w:val="20"/>
          <w:szCs w:val="20"/>
        </w:rPr>
        <w:t xml:space="preserve"> </w:t>
      </w:r>
      <w:r w:rsidRPr="000E40FF">
        <w:rPr>
          <w:rFonts w:ascii="Verdana" w:hAnsi="Verdana" w:cs="Arial"/>
          <w:b/>
          <w:bCs/>
          <w:color w:val="000000" w:themeColor="text1"/>
          <w:sz w:val="20"/>
          <w:szCs w:val="20"/>
        </w:rPr>
        <w:t>viszonnyal összefüggésben az alábbi, főbb adatkezeléseket végzi.</w:t>
      </w:r>
    </w:p>
    <w:p w:rsidR="00BC6C32" w:rsidRPr="000E40FF" w:rsidRDefault="001653DE" w:rsidP="00E73678">
      <w:pPr>
        <w:pStyle w:val="Listaszerbekezds"/>
        <w:numPr>
          <w:ilvl w:val="0"/>
          <w:numId w:val="34"/>
        </w:numPr>
        <w:jc w:val="both"/>
        <w:rPr>
          <w:rFonts w:ascii="Verdana" w:hAnsi="Verdana" w:cs="Arial"/>
          <w:bCs/>
          <w:color w:val="000000" w:themeColor="text1"/>
          <w:sz w:val="20"/>
          <w:szCs w:val="20"/>
        </w:rPr>
      </w:pPr>
      <w:r w:rsidRPr="000E40FF">
        <w:rPr>
          <w:rFonts w:ascii="Verdana" w:hAnsi="Verdana" w:cs="Arial"/>
          <w:bCs/>
          <w:color w:val="000000" w:themeColor="text1"/>
          <w:sz w:val="20"/>
          <w:szCs w:val="20"/>
        </w:rPr>
        <w:t>Munkaügyi, személyzeti nyilvántartás</w:t>
      </w:r>
      <w:bookmarkStart w:id="5" w:name="_Hlk513905211"/>
    </w:p>
    <w:p w:rsidR="00BC6C32" w:rsidRPr="000E40FF" w:rsidRDefault="001653DE" w:rsidP="00E73678">
      <w:pPr>
        <w:pStyle w:val="Listaszerbekezds"/>
        <w:numPr>
          <w:ilvl w:val="0"/>
          <w:numId w:val="34"/>
        </w:numPr>
        <w:jc w:val="both"/>
        <w:rPr>
          <w:rFonts w:ascii="Verdana" w:hAnsi="Verdana" w:cs="Arial"/>
          <w:bCs/>
          <w:color w:val="000000" w:themeColor="text1"/>
          <w:sz w:val="20"/>
          <w:szCs w:val="20"/>
        </w:rPr>
      </w:pPr>
      <w:r w:rsidRPr="000E40FF">
        <w:rPr>
          <w:rFonts w:ascii="Verdana" w:hAnsi="Verdana" w:cs="Arial"/>
          <w:bCs/>
          <w:color w:val="000000" w:themeColor="text1"/>
          <w:sz w:val="20"/>
          <w:szCs w:val="20"/>
        </w:rPr>
        <w:t>A munkavállalói alkalmassági vizsgálatokkal kapcsolatos adatkezelés</w:t>
      </w:r>
      <w:bookmarkEnd w:id="5"/>
    </w:p>
    <w:p w:rsidR="001653DE" w:rsidRPr="000E40FF" w:rsidRDefault="001653DE" w:rsidP="00E73678">
      <w:pPr>
        <w:pStyle w:val="Listaszerbekezds"/>
        <w:numPr>
          <w:ilvl w:val="0"/>
          <w:numId w:val="34"/>
        </w:numPr>
        <w:jc w:val="both"/>
        <w:rPr>
          <w:rFonts w:ascii="Verdana" w:hAnsi="Verdana" w:cs="Arial"/>
          <w:bCs/>
          <w:color w:val="000000" w:themeColor="text1"/>
          <w:sz w:val="20"/>
          <w:szCs w:val="20"/>
        </w:rPr>
      </w:pPr>
      <w:r w:rsidRPr="000E40FF">
        <w:rPr>
          <w:rFonts w:ascii="Verdana" w:hAnsi="Verdana" w:cs="Arial"/>
          <w:bCs/>
          <w:color w:val="000000" w:themeColor="text1"/>
          <w:sz w:val="20"/>
          <w:szCs w:val="20"/>
        </w:rPr>
        <w:t xml:space="preserve">Felvételre jelentkező munkavállalók adatainak kezelése, pályázatok, önéletrajzok. </w:t>
      </w:r>
    </w:p>
    <w:p w:rsidR="00932EB3" w:rsidRPr="000E40FF" w:rsidRDefault="00932EB3" w:rsidP="00E73678">
      <w:pPr>
        <w:pStyle w:val="Listaszerbekezds"/>
        <w:numPr>
          <w:ilvl w:val="0"/>
          <w:numId w:val="34"/>
        </w:numPr>
        <w:jc w:val="both"/>
        <w:rPr>
          <w:rFonts w:ascii="Verdana" w:hAnsi="Verdana" w:cs="Arial"/>
          <w:bCs/>
          <w:color w:val="000000" w:themeColor="text1"/>
          <w:sz w:val="20"/>
          <w:szCs w:val="20"/>
        </w:rPr>
      </w:pPr>
      <w:r w:rsidRPr="000E40FF">
        <w:rPr>
          <w:rFonts w:ascii="Verdana" w:hAnsi="Verdana" w:cs="Arial"/>
          <w:bCs/>
          <w:color w:val="000000" w:themeColor="text1"/>
          <w:sz w:val="20"/>
          <w:szCs w:val="20"/>
        </w:rPr>
        <w:t>A munkabalesetek nyilvántartásával kapcsolatos adatkezelés</w:t>
      </w:r>
    </w:p>
    <w:p w:rsidR="00A26F1A" w:rsidRPr="000E40FF" w:rsidRDefault="00A26F1A" w:rsidP="00A26F1A">
      <w:pPr>
        <w:spacing w:after="0"/>
        <w:ind w:left="360"/>
        <w:contextualSpacing/>
        <w:jc w:val="both"/>
        <w:rPr>
          <w:rFonts w:ascii="Verdana" w:hAnsi="Verdana" w:cs="Arial"/>
          <w:color w:val="000000" w:themeColor="text1"/>
          <w:sz w:val="20"/>
          <w:szCs w:val="20"/>
        </w:rPr>
      </w:pPr>
    </w:p>
    <w:p w:rsidR="001653DE" w:rsidRPr="000E40FF" w:rsidRDefault="001653DE" w:rsidP="009025EA">
      <w:pPr>
        <w:contextualSpacing/>
        <w:jc w:val="center"/>
        <w:rPr>
          <w:rFonts w:ascii="Verdana" w:hAnsi="Verdana" w:cs="Arial"/>
          <w:b/>
          <w:color w:val="000000" w:themeColor="text1"/>
          <w:sz w:val="20"/>
          <w:szCs w:val="20"/>
        </w:rPr>
      </w:pPr>
      <w:r w:rsidRPr="000E40FF">
        <w:rPr>
          <w:rFonts w:ascii="Verdana" w:hAnsi="Verdana" w:cs="Arial"/>
          <w:b/>
          <w:bCs/>
          <w:color w:val="000000" w:themeColor="text1"/>
          <w:sz w:val="20"/>
          <w:szCs w:val="20"/>
        </w:rPr>
        <w:t>Az Adatkezelő a vele fennálló polgári jogi szerződésekkel és szerződő partnereivel összefüggésben az alábbi főbb adatkezeléseket végzi.</w:t>
      </w:r>
    </w:p>
    <w:p w:rsidR="001653DE" w:rsidRPr="000E40FF" w:rsidRDefault="001653DE" w:rsidP="00E73678">
      <w:pPr>
        <w:pStyle w:val="Listaszerbekezds"/>
        <w:numPr>
          <w:ilvl w:val="0"/>
          <w:numId w:val="35"/>
        </w:numPr>
        <w:ind w:left="360"/>
        <w:jc w:val="both"/>
        <w:rPr>
          <w:rFonts w:ascii="Verdana" w:hAnsi="Verdana" w:cs="Arial"/>
          <w:bCs/>
          <w:color w:val="000000" w:themeColor="text1"/>
          <w:sz w:val="20"/>
          <w:szCs w:val="20"/>
        </w:rPr>
      </w:pPr>
      <w:bookmarkStart w:id="6" w:name="_Hlk513905276"/>
      <w:r w:rsidRPr="000E40FF">
        <w:rPr>
          <w:rFonts w:ascii="Verdana" w:hAnsi="Verdana" w:cs="Arial"/>
          <w:bCs/>
          <w:color w:val="000000" w:themeColor="text1"/>
          <w:sz w:val="20"/>
          <w:szCs w:val="20"/>
        </w:rPr>
        <w:t>Ügyféladatok: szerződő partnerek, kapcsolattartók adatainak kezelése – vevők, szállítók nyilvántartása</w:t>
      </w:r>
    </w:p>
    <w:bookmarkEnd w:id="6"/>
    <w:p w:rsidR="00625B33" w:rsidRPr="000E40FF" w:rsidRDefault="00625B33" w:rsidP="00E73678">
      <w:pPr>
        <w:contextualSpacing/>
        <w:jc w:val="both"/>
        <w:rPr>
          <w:rFonts w:ascii="Verdana" w:hAnsi="Verdana" w:cs="Arial"/>
          <w:b/>
          <w:bCs/>
          <w:color w:val="000000" w:themeColor="text1"/>
          <w:sz w:val="20"/>
          <w:szCs w:val="20"/>
        </w:rPr>
      </w:pPr>
    </w:p>
    <w:p w:rsidR="001653DE" w:rsidRPr="000E40FF" w:rsidRDefault="001653DE" w:rsidP="009025EA">
      <w:pPr>
        <w:spacing w:after="0"/>
        <w:contextualSpacing/>
        <w:jc w:val="center"/>
        <w:rPr>
          <w:rFonts w:ascii="Verdana" w:hAnsi="Verdana" w:cs="Arial"/>
          <w:b/>
          <w:bCs/>
          <w:color w:val="000000" w:themeColor="text1"/>
          <w:sz w:val="20"/>
          <w:szCs w:val="20"/>
        </w:rPr>
      </w:pPr>
      <w:r w:rsidRPr="000E40FF">
        <w:rPr>
          <w:rFonts w:ascii="Verdana" w:hAnsi="Verdana" w:cs="Arial"/>
          <w:b/>
          <w:bCs/>
          <w:color w:val="000000" w:themeColor="text1"/>
          <w:sz w:val="20"/>
          <w:szCs w:val="20"/>
        </w:rPr>
        <w:t>Az Adatkezelő jogi kötelezettség teljesítése jogcímén az alábbi főbb adatkezeléseket végzi.</w:t>
      </w:r>
      <w:bookmarkStart w:id="7" w:name="_Hlk513905342"/>
    </w:p>
    <w:p w:rsidR="001653DE" w:rsidRPr="000E40FF" w:rsidRDefault="001653DE" w:rsidP="00E73678">
      <w:pPr>
        <w:pStyle w:val="Listaszerbekezds"/>
        <w:numPr>
          <w:ilvl w:val="0"/>
          <w:numId w:val="35"/>
        </w:numPr>
        <w:ind w:left="360"/>
        <w:jc w:val="both"/>
        <w:rPr>
          <w:rFonts w:ascii="Verdana" w:hAnsi="Verdana" w:cs="Arial"/>
          <w:bCs/>
          <w:color w:val="000000" w:themeColor="text1"/>
          <w:sz w:val="20"/>
          <w:szCs w:val="20"/>
        </w:rPr>
      </w:pPr>
      <w:r w:rsidRPr="000E40FF">
        <w:rPr>
          <w:rFonts w:ascii="Verdana" w:hAnsi="Verdana" w:cs="Arial"/>
          <w:bCs/>
          <w:color w:val="000000" w:themeColor="text1"/>
          <w:sz w:val="20"/>
          <w:szCs w:val="20"/>
        </w:rPr>
        <w:t xml:space="preserve">Adatkezelés adó- és számviteli kötelezettségek teljesítése céljából </w:t>
      </w:r>
    </w:p>
    <w:p w:rsidR="001653DE" w:rsidRPr="000E40FF" w:rsidRDefault="001653DE" w:rsidP="00E73678">
      <w:pPr>
        <w:pStyle w:val="Listaszerbekezds"/>
        <w:numPr>
          <w:ilvl w:val="0"/>
          <w:numId w:val="35"/>
        </w:numPr>
        <w:ind w:left="360"/>
        <w:jc w:val="both"/>
        <w:rPr>
          <w:rFonts w:ascii="Verdana" w:hAnsi="Verdana" w:cs="Arial"/>
          <w:bCs/>
          <w:color w:val="000000" w:themeColor="text1"/>
          <w:sz w:val="20"/>
          <w:szCs w:val="20"/>
        </w:rPr>
      </w:pPr>
      <w:bookmarkStart w:id="8" w:name="_Hlk515196278"/>
      <w:bookmarkEnd w:id="7"/>
      <w:r w:rsidRPr="000E40FF">
        <w:rPr>
          <w:rFonts w:ascii="Verdana" w:hAnsi="Verdana" w:cs="Arial"/>
          <w:bCs/>
          <w:color w:val="000000" w:themeColor="text1"/>
          <w:sz w:val="20"/>
          <w:szCs w:val="20"/>
        </w:rPr>
        <w:t xml:space="preserve">Kifizetői adatkezelés </w:t>
      </w:r>
    </w:p>
    <w:bookmarkEnd w:id="8"/>
    <w:p w:rsidR="007B6BDF" w:rsidRPr="000E40FF" w:rsidRDefault="007B6BDF" w:rsidP="007B6BDF">
      <w:pPr>
        <w:spacing w:after="0"/>
        <w:contextualSpacing/>
        <w:jc w:val="both"/>
        <w:rPr>
          <w:rFonts w:ascii="Verdana" w:hAnsi="Verdana" w:cs="Arial"/>
          <w:b/>
          <w:bCs/>
          <w:color w:val="000000" w:themeColor="text1"/>
          <w:sz w:val="20"/>
          <w:szCs w:val="20"/>
        </w:rPr>
      </w:pPr>
    </w:p>
    <w:p w:rsidR="00C060F5" w:rsidRPr="0032323A" w:rsidRDefault="00C060F5" w:rsidP="00C060F5">
      <w:pPr>
        <w:jc w:val="both"/>
        <w:rPr>
          <w:rFonts w:ascii="Verdana" w:hAnsi="Verdana" w:cs="Arial"/>
          <w:bCs/>
          <w:i/>
          <w:color w:val="000000" w:themeColor="text1"/>
          <w:sz w:val="20"/>
          <w:szCs w:val="20"/>
        </w:rPr>
      </w:pPr>
      <w:r w:rsidRPr="0032323A">
        <w:rPr>
          <w:rFonts w:ascii="Verdana" w:hAnsi="Verdana" w:cs="Arial"/>
          <w:bCs/>
          <w:i/>
          <w:color w:val="000000" w:themeColor="text1"/>
          <w:sz w:val="20"/>
          <w:szCs w:val="20"/>
        </w:rPr>
        <w:t xml:space="preserve">Az adatkezelő honlapján és </w:t>
      </w:r>
      <w:r w:rsidRPr="0032323A">
        <w:rPr>
          <w:rFonts w:ascii="Verdana" w:hAnsi="Verdana" w:cs="Arial"/>
          <w:bCs/>
          <w:i/>
          <w:color w:val="000000"/>
          <w:sz w:val="20"/>
          <w:szCs w:val="20"/>
        </w:rPr>
        <w:t>a közösségi oldalon</w:t>
      </w:r>
      <w:r w:rsidRPr="0032323A">
        <w:rPr>
          <w:rFonts w:ascii="Verdana" w:hAnsi="Verdana" w:cs="Arial"/>
          <w:bCs/>
          <w:i/>
          <w:color w:val="000000" w:themeColor="text1"/>
          <w:sz w:val="20"/>
          <w:szCs w:val="20"/>
        </w:rPr>
        <w:t xml:space="preserve"> történő adatkezelésről</w:t>
      </w:r>
      <w:r w:rsidR="000E40FF" w:rsidRPr="0032323A">
        <w:rPr>
          <w:rFonts w:ascii="Verdana" w:hAnsi="Verdana" w:cs="Arial"/>
          <w:bCs/>
          <w:i/>
          <w:color w:val="000000" w:themeColor="text1"/>
          <w:sz w:val="20"/>
          <w:szCs w:val="20"/>
        </w:rPr>
        <w:t>, illetve a</w:t>
      </w:r>
      <w:r w:rsidRPr="0032323A">
        <w:rPr>
          <w:rFonts w:ascii="Verdana" w:hAnsi="Verdana" w:cs="Arial"/>
          <w:bCs/>
          <w:i/>
          <w:color w:val="000000" w:themeColor="text1"/>
          <w:sz w:val="20"/>
          <w:szCs w:val="20"/>
        </w:rPr>
        <w:t xml:space="preserve"> </w:t>
      </w:r>
      <w:r w:rsidR="000E40FF" w:rsidRPr="0032323A">
        <w:rPr>
          <w:rFonts w:ascii="Verdana" w:hAnsi="Verdana" w:cs="Arial"/>
          <w:bCs/>
          <w:i/>
          <w:color w:val="000000" w:themeColor="text1"/>
          <w:sz w:val="20"/>
          <w:szCs w:val="20"/>
        </w:rPr>
        <w:t xml:space="preserve">munkahelyi kamerás megfigyeléssel kapcsolatban </w:t>
      </w:r>
      <w:r w:rsidRPr="0032323A">
        <w:rPr>
          <w:rFonts w:ascii="Verdana" w:hAnsi="Verdana" w:cs="Arial"/>
          <w:bCs/>
          <w:i/>
          <w:color w:val="000000" w:themeColor="text1"/>
          <w:sz w:val="20"/>
          <w:szCs w:val="20"/>
        </w:rPr>
        <w:t>az alábbiakban adunk tájékoztatást.</w:t>
      </w:r>
    </w:p>
    <w:p w:rsidR="00D11F54" w:rsidRPr="000E40FF" w:rsidRDefault="00FD42DC" w:rsidP="00D11F54">
      <w:pPr>
        <w:spacing w:before="100" w:beforeAutospacing="1" w:after="100" w:afterAutospacing="1" w:line="240" w:lineRule="auto"/>
        <w:jc w:val="both"/>
        <w:rPr>
          <w:rFonts w:ascii="Verdana" w:eastAsia="Times New Roman" w:hAnsi="Verdana" w:cs="Times New Roman"/>
          <w:b/>
          <w:bCs/>
          <w:sz w:val="20"/>
          <w:szCs w:val="20"/>
          <w:lang w:eastAsia="hu-HU"/>
        </w:rPr>
      </w:pPr>
      <w:r w:rsidRPr="000E40FF">
        <w:rPr>
          <w:rFonts w:ascii="Verdana" w:eastAsia="Times New Roman" w:hAnsi="Verdana" w:cs="Times New Roman"/>
          <w:b/>
          <w:bCs/>
          <w:sz w:val="20"/>
          <w:szCs w:val="20"/>
          <w:lang w:eastAsia="hu-HU"/>
        </w:rPr>
        <w:t>I</w:t>
      </w:r>
      <w:r w:rsidR="00D11F54" w:rsidRPr="000E40FF">
        <w:rPr>
          <w:rFonts w:ascii="Verdana" w:eastAsia="Times New Roman" w:hAnsi="Verdana" w:cs="Times New Roman"/>
          <w:b/>
          <w:bCs/>
          <w:sz w:val="20"/>
          <w:szCs w:val="20"/>
          <w:lang w:eastAsia="hu-HU"/>
        </w:rPr>
        <w:t>. AZ ADAT</w:t>
      </w:r>
      <w:r w:rsidR="0010193B" w:rsidRPr="000E40FF">
        <w:rPr>
          <w:rFonts w:ascii="Verdana" w:eastAsia="Times New Roman" w:hAnsi="Verdana" w:cs="Times New Roman"/>
          <w:b/>
          <w:bCs/>
          <w:sz w:val="20"/>
          <w:szCs w:val="20"/>
          <w:lang w:eastAsia="hu-HU"/>
        </w:rPr>
        <w:t>VÉDELMI-</w:t>
      </w:r>
      <w:r w:rsidR="00D11F54" w:rsidRPr="000E40FF">
        <w:rPr>
          <w:rFonts w:ascii="Verdana" w:eastAsia="Times New Roman" w:hAnsi="Verdana" w:cs="Times New Roman"/>
          <w:b/>
          <w:bCs/>
          <w:sz w:val="20"/>
          <w:szCs w:val="20"/>
          <w:lang w:eastAsia="hu-HU"/>
        </w:rPr>
        <w:t xml:space="preserve">KEZELÉSI SZABÁLYZATBAN MEGHATÁROZOTT </w:t>
      </w:r>
      <w:r w:rsidR="007A0E2A" w:rsidRPr="000E40FF">
        <w:rPr>
          <w:rFonts w:ascii="Verdana" w:eastAsia="Times New Roman" w:hAnsi="Verdana" w:cs="Times New Roman"/>
          <w:b/>
          <w:bCs/>
          <w:sz w:val="20"/>
          <w:szCs w:val="20"/>
          <w:lang w:eastAsia="hu-HU"/>
        </w:rPr>
        <w:t xml:space="preserve">FŐBB </w:t>
      </w:r>
      <w:r w:rsidR="00D11F54" w:rsidRPr="000E40FF">
        <w:rPr>
          <w:rFonts w:ascii="Verdana" w:eastAsia="Times New Roman" w:hAnsi="Verdana" w:cs="Times New Roman"/>
          <w:b/>
          <w:bCs/>
          <w:sz w:val="20"/>
          <w:szCs w:val="20"/>
          <w:lang w:eastAsia="hu-HU"/>
        </w:rPr>
        <w:t>ALAPFOGALMAK:</w:t>
      </w:r>
    </w:p>
    <w:p w:rsidR="004068C6" w:rsidRPr="000E40FF" w:rsidRDefault="004B5101" w:rsidP="004B5101">
      <w:pPr>
        <w:jc w:val="both"/>
        <w:rPr>
          <w:rFonts w:ascii="Verdana" w:eastAsia="Times New Roman" w:hAnsi="Verdana" w:cs="Times New Roman"/>
          <w:sz w:val="20"/>
          <w:szCs w:val="20"/>
          <w:lang w:eastAsia="hu-HU"/>
        </w:rPr>
      </w:pPr>
      <w:r w:rsidRPr="000E40FF">
        <w:rPr>
          <w:rFonts w:ascii="Verdana" w:eastAsia="Times New Roman" w:hAnsi="Verdana" w:cs="Times New Roman"/>
          <w:sz w:val="20"/>
          <w:szCs w:val="20"/>
          <w:lang w:eastAsia="hu-HU"/>
        </w:rPr>
        <w:t>Szabályzat alkalmazásá</w:t>
      </w:r>
      <w:r w:rsidR="00625B33" w:rsidRPr="000E40FF">
        <w:rPr>
          <w:rFonts w:ascii="Verdana" w:eastAsia="Times New Roman" w:hAnsi="Verdana" w:cs="Times New Roman"/>
          <w:sz w:val="20"/>
          <w:szCs w:val="20"/>
          <w:lang w:eastAsia="hu-HU"/>
        </w:rPr>
        <w:t>ra</w:t>
      </w:r>
      <w:r w:rsidRPr="000E40FF">
        <w:rPr>
          <w:rFonts w:ascii="Verdana" w:eastAsia="Times New Roman" w:hAnsi="Verdana" w:cs="Times New Roman"/>
          <w:sz w:val="20"/>
          <w:szCs w:val="20"/>
          <w:lang w:eastAsia="hu-HU"/>
        </w:rPr>
        <w:t xml:space="preserve"> irányadó fogalom meghatározásokat a </w:t>
      </w:r>
      <w:r w:rsidR="00CB13D7" w:rsidRPr="000E40FF">
        <w:rPr>
          <w:rFonts w:ascii="Verdana" w:eastAsia="Times New Roman" w:hAnsi="Verdana" w:cs="Times New Roman"/>
          <w:sz w:val="20"/>
          <w:szCs w:val="20"/>
          <w:lang w:eastAsia="hu-HU"/>
        </w:rPr>
        <w:t xml:space="preserve">hivatkozott EU </w:t>
      </w:r>
      <w:r w:rsidRPr="000E40FF">
        <w:rPr>
          <w:rFonts w:ascii="Verdana" w:eastAsia="Times New Roman" w:hAnsi="Verdana" w:cs="Times New Roman"/>
          <w:sz w:val="20"/>
          <w:szCs w:val="20"/>
          <w:lang w:eastAsia="hu-HU"/>
        </w:rPr>
        <w:t xml:space="preserve">Rendelet 4. cikke tartalmazza. </w:t>
      </w:r>
    </w:p>
    <w:p w:rsidR="004B5101" w:rsidRPr="000E40FF" w:rsidRDefault="004B5101" w:rsidP="004B5101">
      <w:pPr>
        <w:jc w:val="both"/>
        <w:rPr>
          <w:rFonts w:ascii="Verdana" w:eastAsia="Times New Roman" w:hAnsi="Verdana" w:cs="Times New Roman"/>
          <w:b/>
          <w:sz w:val="20"/>
          <w:szCs w:val="20"/>
          <w:lang w:eastAsia="hu-HU"/>
        </w:rPr>
      </w:pPr>
      <w:r w:rsidRPr="000E40FF">
        <w:rPr>
          <w:rFonts w:ascii="Verdana" w:eastAsia="Times New Roman" w:hAnsi="Verdana" w:cs="Times New Roman"/>
          <w:b/>
          <w:sz w:val="20"/>
          <w:szCs w:val="20"/>
          <w:lang w:eastAsia="hu-HU"/>
        </w:rPr>
        <w:lastRenderedPageBreak/>
        <w:t>Ennek megfelelően emeljük ki a főbb fogalmakat:</w:t>
      </w:r>
    </w:p>
    <w:p w:rsidR="00D11F54" w:rsidRPr="000E40FF" w:rsidRDefault="00D11F54" w:rsidP="00100427">
      <w:pPr>
        <w:pStyle w:val="Listaszerbekezds"/>
        <w:numPr>
          <w:ilvl w:val="0"/>
          <w:numId w:val="30"/>
        </w:numPr>
        <w:spacing w:before="100" w:beforeAutospacing="1" w:after="100" w:afterAutospacing="1"/>
        <w:jc w:val="both"/>
        <w:rPr>
          <w:rFonts w:ascii="Verdana" w:hAnsi="Verdana"/>
          <w:sz w:val="20"/>
          <w:szCs w:val="20"/>
        </w:rPr>
      </w:pPr>
      <w:r w:rsidRPr="000E40FF">
        <w:rPr>
          <w:rFonts w:ascii="Verdana" w:hAnsi="Verdana"/>
          <w:b/>
          <w:bCs/>
          <w:sz w:val="20"/>
          <w:szCs w:val="20"/>
        </w:rPr>
        <w:t>személyes adat</w:t>
      </w:r>
      <w:r w:rsidRPr="000E40FF">
        <w:rPr>
          <w:rFonts w:ascii="Verdana" w:hAnsi="Verdana"/>
          <w:sz w:val="20"/>
          <w:szCs w:val="20"/>
        </w:rPr>
        <w: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p w:rsidR="00D11F54" w:rsidRPr="000E40FF" w:rsidRDefault="00D11F54" w:rsidP="00100427">
      <w:pPr>
        <w:pStyle w:val="Listaszerbekezds"/>
        <w:numPr>
          <w:ilvl w:val="0"/>
          <w:numId w:val="30"/>
        </w:numPr>
        <w:spacing w:before="100" w:beforeAutospacing="1" w:after="100" w:afterAutospacing="1"/>
        <w:jc w:val="both"/>
        <w:rPr>
          <w:rFonts w:ascii="Verdana" w:hAnsi="Verdana"/>
          <w:sz w:val="20"/>
          <w:szCs w:val="20"/>
        </w:rPr>
      </w:pPr>
      <w:r w:rsidRPr="000E40FF">
        <w:rPr>
          <w:rFonts w:ascii="Verdana" w:hAnsi="Verdana"/>
          <w:b/>
          <w:bCs/>
          <w:sz w:val="20"/>
          <w:szCs w:val="20"/>
        </w:rPr>
        <w:t>adatkezelés:</w:t>
      </w:r>
      <w:r w:rsidRPr="000E40FF">
        <w:rPr>
          <w:rFonts w:ascii="Verdana" w:hAnsi="Verdana"/>
          <w:sz w:val="20"/>
          <w:szCs w:val="20"/>
        </w:rPr>
        <w:t xml:space="preserve"> 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közléstovábbítás, terjesztés vagy egyéb módon történő hozzáférhetővé tétel útján, összehangolás vagy összekapcsolás, korlátozás, törlés, illetve megsemmisítés;</w:t>
      </w:r>
    </w:p>
    <w:p w:rsidR="00D11F54" w:rsidRPr="000E40FF" w:rsidRDefault="00D11F54" w:rsidP="00100427">
      <w:pPr>
        <w:pStyle w:val="Listaszerbekezds"/>
        <w:numPr>
          <w:ilvl w:val="0"/>
          <w:numId w:val="30"/>
        </w:numPr>
        <w:spacing w:before="100" w:beforeAutospacing="1" w:after="100" w:afterAutospacing="1"/>
        <w:jc w:val="both"/>
        <w:rPr>
          <w:rFonts w:ascii="Verdana" w:hAnsi="Verdana"/>
          <w:sz w:val="20"/>
          <w:szCs w:val="20"/>
        </w:rPr>
      </w:pPr>
      <w:r w:rsidRPr="000E40FF">
        <w:rPr>
          <w:rFonts w:ascii="Verdana" w:hAnsi="Verdana"/>
          <w:b/>
          <w:bCs/>
          <w:sz w:val="20"/>
          <w:szCs w:val="20"/>
        </w:rPr>
        <w:t>adatkezelő</w:t>
      </w:r>
      <w:r w:rsidRPr="000E40FF">
        <w:rPr>
          <w:rFonts w:ascii="Verdana" w:hAnsi="Verdana"/>
          <w:sz w:val="20"/>
          <w:szCs w:val="20"/>
        </w:rPr>
        <w:t>: 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w:t>
      </w:r>
    </w:p>
    <w:p w:rsidR="00D11F54" w:rsidRPr="000E40FF" w:rsidRDefault="00D11F54" w:rsidP="00100427">
      <w:pPr>
        <w:pStyle w:val="Listaszerbekezds"/>
        <w:numPr>
          <w:ilvl w:val="0"/>
          <w:numId w:val="30"/>
        </w:numPr>
        <w:spacing w:before="100" w:beforeAutospacing="1" w:after="100" w:afterAutospacing="1"/>
        <w:jc w:val="both"/>
        <w:rPr>
          <w:rFonts w:ascii="Verdana" w:hAnsi="Verdana"/>
          <w:sz w:val="20"/>
          <w:szCs w:val="20"/>
        </w:rPr>
      </w:pPr>
      <w:r w:rsidRPr="000E40FF">
        <w:rPr>
          <w:rFonts w:ascii="Verdana" w:hAnsi="Verdana"/>
          <w:b/>
          <w:bCs/>
          <w:sz w:val="20"/>
          <w:szCs w:val="20"/>
        </w:rPr>
        <w:t>adatfeldolgozó</w:t>
      </w:r>
      <w:r w:rsidRPr="000E40FF">
        <w:rPr>
          <w:rFonts w:ascii="Verdana" w:hAnsi="Verdana"/>
          <w:sz w:val="20"/>
          <w:szCs w:val="20"/>
        </w:rPr>
        <w:t>: az a természetes vagy jogi személy, közhatalmi szerv, ügynökség vagy bármely egyéb szerv, amely az adatkezelő nevében személyes adatokat kezel;</w:t>
      </w:r>
    </w:p>
    <w:p w:rsidR="00D11F54" w:rsidRPr="000E40FF" w:rsidRDefault="00D11F54" w:rsidP="00100427">
      <w:pPr>
        <w:pStyle w:val="Listaszerbekezds"/>
        <w:numPr>
          <w:ilvl w:val="0"/>
          <w:numId w:val="30"/>
        </w:numPr>
        <w:spacing w:before="100" w:beforeAutospacing="1" w:after="100" w:afterAutospacing="1"/>
        <w:jc w:val="both"/>
        <w:rPr>
          <w:rFonts w:ascii="Verdana" w:hAnsi="Verdana"/>
          <w:sz w:val="20"/>
          <w:szCs w:val="20"/>
        </w:rPr>
      </w:pPr>
      <w:r w:rsidRPr="000E40FF">
        <w:rPr>
          <w:rFonts w:ascii="Verdana" w:hAnsi="Verdana"/>
          <w:b/>
          <w:bCs/>
          <w:sz w:val="20"/>
          <w:szCs w:val="20"/>
        </w:rPr>
        <w:t>az érintett hozzájárulása</w:t>
      </w:r>
      <w:r w:rsidRPr="000E40FF">
        <w:rPr>
          <w:rFonts w:ascii="Verdana" w:hAnsi="Verdana"/>
          <w:sz w:val="20"/>
          <w:szCs w:val="20"/>
        </w:rPr>
        <w:t>: 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w:t>
      </w:r>
    </w:p>
    <w:p w:rsidR="00D11F54" w:rsidRPr="000E40FF" w:rsidRDefault="00D11F54" w:rsidP="00100427">
      <w:pPr>
        <w:pStyle w:val="Listaszerbekezds"/>
        <w:numPr>
          <w:ilvl w:val="0"/>
          <w:numId w:val="30"/>
        </w:numPr>
        <w:spacing w:before="100" w:beforeAutospacing="1" w:after="100" w:afterAutospacing="1"/>
        <w:jc w:val="both"/>
        <w:rPr>
          <w:rFonts w:ascii="Verdana" w:hAnsi="Verdana"/>
          <w:sz w:val="20"/>
          <w:szCs w:val="20"/>
        </w:rPr>
      </w:pPr>
      <w:r w:rsidRPr="000E40FF">
        <w:rPr>
          <w:rFonts w:ascii="Verdana" w:hAnsi="Verdana"/>
          <w:b/>
          <w:bCs/>
          <w:sz w:val="20"/>
          <w:szCs w:val="20"/>
        </w:rPr>
        <w:t>adatvédelmi incidens:</w:t>
      </w:r>
      <w:r w:rsidRPr="000E40FF">
        <w:rPr>
          <w:rFonts w:ascii="Verdana" w:hAnsi="Verdana"/>
          <w:sz w:val="20"/>
          <w:szCs w:val="20"/>
        </w:rPr>
        <w:t xml:space="preserve"> a biztonság olyan sérülése, amely a továbbított, tárolt vagy más módon kezelt személyes adatok véletlen vagy jogellenes megsemmisítését, elvesztését, megváltoztatását, jogosulatlan közlését vagy az azokhoz való jogosulatlan hozzáférést eredményezi.</w:t>
      </w:r>
    </w:p>
    <w:p w:rsidR="00D11F54" w:rsidRPr="000E40FF" w:rsidRDefault="00D11F54" w:rsidP="00100427">
      <w:pPr>
        <w:pStyle w:val="Listaszerbekezds"/>
        <w:numPr>
          <w:ilvl w:val="0"/>
          <w:numId w:val="30"/>
        </w:numPr>
        <w:spacing w:before="100" w:beforeAutospacing="1" w:after="100" w:afterAutospacing="1"/>
        <w:jc w:val="both"/>
        <w:rPr>
          <w:rFonts w:ascii="Verdana" w:hAnsi="Verdana"/>
          <w:sz w:val="20"/>
          <w:szCs w:val="20"/>
        </w:rPr>
      </w:pPr>
      <w:r w:rsidRPr="000E40FF">
        <w:rPr>
          <w:rFonts w:ascii="Verdana" w:hAnsi="Verdana"/>
          <w:b/>
          <w:bCs/>
          <w:sz w:val="20"/>
          <w:szCs w:val="20"/>
        </w:rPr>
        <w:t>Előzetes tájékozódáshoz való jog</w:t>
      </w:r>
      <w:r w:rsidRPr="000E40FF">
        <w:rPr>
          <w:rFonts w:ascii="Verdana" w:hAnsi="Verdana"/>
          <w:sz w:val="20"/>
          <w:szCs w:val="20"/>
        </w:rPr>
        <w:t xml:space="preserve"> Az érintett jogosult arra, hogy az adatkezeléssel összefüggő tényekről és információkról az adatkezelés megkezdését megelőzően tájékoztatást kapjon</w:t>
      </w:r>
    </w:p>
    <w:p w:rsidR="00D11F54" w:rsidRPr="000E40FF" w:rsidRDefault="00D11F54" w:rsidP="00100427">
      <w:pPr>
        <w:pStyle w:val="Listaszerbekezds"/>
        <w:numPr>
          <w:ilvl w:val="0"/>
          <w:numId w:val="30"/>
        </w:numPr>
        <w:spacing w:before="100" w:beforeAutospacing="1" w:after="100" w:afterAutospacing="1"/>
        <w:jc w:val="both"/>
        <w:rPr>
          <w:rFonts w:ascii="Verdana" w:hAnsi="Verdana"/>
          <w:sz w:val="20"/>
          <w:szCs w:val="20"/>
        </w:rPr>
      </w:pPr>
      <w:r w:rsidRPr="000E40FF">
        <w:rPr>
          <w:rFonts w:ascii="Verdana" w:hAnsi="Verdana"/>
          <w:b/>
          <w:bCs/>
          <w:sz w:val="20"/>
          <w:szCs w:val="20"/>
        </w:rPr>
        <w:t>Az érintett hozzáférési joga</w:t>
      </w:r>
      <w:r w:rsidRPr="000E40FF">
        <w:rPr>
          <w:rFonts w:ascii="Verdana" w:hAnsi="Verdana"/>
          <w:sz w:val="20"/>
          <w:szCs w:val="20"/>
        </w:rPr>
        <w:t xml:space="preserve"> Az érintett jogosult arra, hogy az Adatkezelőtől visszajelzést kapjon arra vonatkozóan, hogy személyes adatainak kezelése folyamatban van-e, és ha ilyen adatkezelés folyamatban van, jogosult arra, hogy a személyes adatokhoz és a Rendeletben meghatározott kapcsolódó információkhoz hozzáférést kapjon.</w:t>
      </w:r>
    </w:p>
    <w:p w:rsidR="00D11F54" w:rsidRPr="000E40FF" w:rsidRDefault="00D11F54" w:rsidP="00100427">
      <w:pPr>
        <w:pStyle w:val="Listaszerbekezds"/>
        <w:numPr>
          <w:ilvl w:val="0"/>
          <w:numId w:val="30"/>
        </w:numPr>
        <w:spacing w:before="100" w:beforeAutospacing="1" w:after="100" w:afterAutospacing="1"/>
        <w:jc w:val="both"/>
        <w:rPr>
          <w:rFonts w:ascii="Verdana" w:hAnsi="Verdana"/>
          <w:sz w:val="20"/>
          <w:szCs w:val="20"/>
        </w:rPr>
      </w:pPr>
      <w:r w:rsidRPr="000E40FF">
        <w:rPr>
          <w:rFonts w:ascii="Verdana" w:hAnsi="Verdana"/>
          <w:b/>
          <w:bCs/>
          <w:sz w:val="20"/>
          <w:szCs w:val="20"/>
        </w:rPr>
        <w:t>A helyesbítéshez való jog</w:t>
      </w:r>
      <w:r w:rsidRPr="000E40FF">
        <w:rPr>
          <w:rFonts w:ascii="Verdana" w:hAnsi="Verdana"/>
          <w:sz w:val="20"/>
          <w:szCs w:val="20"/>
        </w:rPr>
        <w:t xml:space="preserve"> 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w:t>
      </w:r>
    </w:p>
    <w:p w:rsidR="00D11F54" w:rsidRPr="000E40FF" w:rsidRDefault="00D11F54" w:rsidP="00100427">
      <w:pPr>
        <w:pStyle w:val="Listaszerbekezds"/>
        <w:numPr>
          <w:ilvl w:val="0"/>
          <w:numId w:val="30"/>
        </w:numPr>
        <w:spacing w:before="100" w:beforeAutospacing="1" w:after="100" w:afterAutospacing="1"/>
        <w:jc w:val="both"/>
        <w:rPr>
          <w:rFonts w:ascii="Verdana" w:hAnsi="Verdana"/>
          <w:sz w:val="20"/>
          <w:szCs w:val="20"/>
        </w:rPr>
      </w:pPr>
      <w:r w:rsidRPr="000E40FF">
        <w:rPr>
          <w:rFonts w:ascii="Verdana" w:hAnsi="Verdana"/>
          <w:b/>
          <w:bCs/>
          <w:sz w:val="20"/>
          <w:szCs w:val="20"/>
        </w:rPr>
        <w:t>A törléshez való jog („az elfeledtetéshez való jog”)</w:t>
      </w:r>
      <w:r w:rsidRPr="000E40FF">
        <w:rPr>
          <w:rFonts w:ascii="Verdana" w:hAnsi="Verdana"/>
          <w:sz w:val="20"/>
          <w:szCs w:val="20"/>
        </w:rPr>
        <w:t xml:space="preserve"> Az érintett jogosult arra, hogy kérésére az Adatkezelő indokolatlan késedelem nélkül törölje a rá vonatkozó személyes adatokat, az Adatkezelő pedig köteles arra, hogy az érintettre vonatkozó személyes adatokat indokolatlan késedelem nélkül törölje, ha a Rendeltben meghatározott indokok valamelyike fennáll.</w:t>
      </w:r>
    </w:p>
    <w:p w:rsidR="00D11F54" w:rsidRPr="000E40FF" w:rsidRDefault="00D11F54" w:rsidP="00100427">
      <w:pPr>
        <w:pStyle w:val="Listaszerbekezds"/>
        <w:numPr>
          <w:ilvl w:val="0"/>
          <w:numId w:val="30"/>
        </w:numPr>
        <w:spacing w:before="100" w:beforeAutospacing="1" w:after="100" w:afterAutospacing="1"/>
        <w:jc w:val="both"/>
        <w:rPr>
          <w:rFonts w:ascii="Verdana" w:hAnsi="Verdana"/>
          <w:sz w:val="20"/>
          <w:szCs w:val="20"/>
        </w:rPr>
      </w:pPr>
      <w:r w:rsidRPr="000E40FF">
        <w:rPr>
          <w:rFonts w:ascii="Verdana" w:hAnsi="Verdana"/>
          <w:b/>
          <w:bCs/>
          <w:sz w:val="20"/>
          <w:szCs w:val="20"/>
        </w:rPr>
        <w:t>Az adathordozhatósághoz való jog</w:t>
      </w:r>
      <w:r w:rsidRPr="000E40FF">
        <w:rPr>
          <w:rFonts w:ascii="Verdana" w:hAnsi="Verdana"/>
          <w:sz w:val="20"/>
          <w:szCs w:val="20"/>
        </w:rPr>
        <w:t xml:space="preserve"> </w:t>
      </w:r>
      <w:proofErr w:type="gramStart"/>
      <w:r w:rsidRPr="000E40FF">
        <w:rPr>
          <w:rFonts w:ascii="Verdana" w:hAnsi="Verdana"/>
          <w:sz w:val="20"/>
          <w:szCs w:val="20"/>
        </w:rPr>
        <w:t>A</w:t>
      </w:r>
      <w:proofErr w:type="gramEnd"/>
      <w:r w:rsidRPr="000E40FF">
        <w:rPr>
          <w:rFonts w:ascii="Verdana" w:hAnsi="Verdana"/>
          <w:sz w:val="20"/>
          <w:szCs w:val="20"/>
        </w:rPr>
        <w:t xml:space="preserve"> Rendeletben írt feltételekkel 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w:t>
      </w:r>
      <w:proofErr w:type="spellStart"/>
      <w:r w:rsidRPr="000E40FF">
        <w:rPr>
          <w:rFonts w:ascii="Verdana" w:hAnsi="Verdana"/>
          <w:sz w:val="20"/>
          <w:szCs w:val="20"/>
        </w:rPr>
        <w:t>az</w:t>
      </w:r>
      <w:proofErr w:type="spellEnd"/>
      <w:r w:rsidRPr="000E40FF">
        <w:rPr>
          <w:rFonts w:ascii="Verdana" w:hAnsi="Verdana"/>
          <w:sz w:val="20"/>
          <w:szCs w:val="20"/>
        </w:rPr>
        <w:t xml:space="preserve"> Adatkezelő, amelynek a személyes adatokat a rendelkezésére bocsátotta.</w:t>
      </w:r>
    </w:p>
    <w:p w:rsidR="00D11F54" w:rsidRPr="000E40FF" w:rsidRDefault="00D11F54" w:rsidP="00100427">
      <w:pPr>
        <w:pStyle w:val="Listaszerbekezds"/>
        <w:numPr>
          <w:ilvl w:val="0"/>
          <w:numId w:val="30"/>
        </w:numPr>
        <w:spacing w:before="100" w:beforeAutospacing="1" w:after="100" w:afterAutospacing="1"/>
        <w:jc w:val="both"/>
        <w:rPr>
          <w:rFonts w:ascii="Verdana" w:hAnsi="Verdana"/>
          <w:sz w:val="20"/>
          <w:szCs w:val="20"/>
        </w:rPr>
      </w:pPr>
      <w:r w:rsidRPr="000E40FF">
        <w:rPr>
          <w:rFonts w:ascii="Verdana" w:hAnsi="Verdana"/>
          <w:b/>
          <w:bCs/>
          <w:sz w:val="20"/>
          <w:szCs w:val="20"/>
        </w:rPr>
        <w:t>Az érintett tájékoztatása az adatvédelmi incidensről</w:t>
      </w:r>
      <w:r w:rsidRPr="000E40FF">
        <w:rPr>
          <w:rFonts w:ascii="Verdana" w:hAnsi="Verdana"/>
          <w:sz w:val="20"/>
          <w:szCs w:val="20"/>
        </w:rPr>
        <w:t xml:space="preserve"> Ha az adatvédelmi incidens valószínűsíthetően magas kockázattal jár a természetes személyek jogaira </w:t>
      </w:r>
      <w:r w:rsidRPr="000E40FF">
        <w:rPr>
          <w:rFonts w:ascii="Verdana" w:hAnsi="Verdana"/>
          <w:sz w:val="20"/>
          <w:szCs w:val="20"/>
        </w:rPr>
        <w:lastRenderedPageBreak/>
        <w:t>és szabadságaira nézve, az Adatkezelő indokolatlan késedelem nélkül tájékoztatja az érintettet az adatvédelmi incidensről.</w:t>
      </w:r>
    </w:p>
    <w:p w:rsidR="00D11F54" w:rsidRPr="000E40FF" w:rsidRDefault="00D11F54" w:rsidP="00100427">
      <w:pPr>
        <w:pStyle w:val="Listaszerbekezds"/>
        <w:numPr>
          <w:ilvl w:val="0"/>
          <w:numId w:val="30"/>
        </w:numPr>
        <w:spacing w:before="100" w:beforeAutospacing="1" w:after="100" w:afterAutospacing="1"/>
        <w:jc w:val="both"/>
        <w:rPr>
          <w:rFonts w:ascii="Verdana" w:hAnsi="Verdana"/>
          <w:sz w:val="20"/>
          <w:szCs w:val="20"/>
        </w:rPr>
      </w:pPr>
      <w:r w:rsidRPr="000E40FF">
        <w:rPr>
          <w:rFonts w:ascii="Verdana" w:hAnsi="Verdana"/>
          <w:b/>
          <w:bCs/>
          <w:sz w:val="20"/>
          <w:szCs w:val="20"/>
        </w:rPr>
        <w:t>A felügyeleti hatóságnál történő panasztételhez való jog (hatósági jogorvoslathoz való jog)</w:t>
      </w:r>
      <w:r w:rsidRPr="000E40FF">
        <w:rPr>
          <w:rFonts w:ascii="Verdana" w:hAnsi="Verdana"/>
          <w:sz w:val="20"/>
          <w:szCs w:val="20"/>
        </w:rPr>
        <w:t xml:space="preserve"> Az érintett jogosult arra, hogy panaszt tegyen egy felügyeleti hatóságnál – különösen a szokásos tartózkodási helye, a munkahelye vagy a feltételezett jogsértés helye szerinti tagállamban –, ha az érintett megítélése szerint a rá vonatkozó személyes adatok kezelése megsérti a Rendeletet.</w:t>
      </w:r>
    </w:p>
    <w:p w:rsidR="000816E4" w:rsidRPr="000E40FF" w:rsidRDefault="000816E4" w:rsidP="000816E4">
      <w:pPr>
        <w:pStyle w:val="Listaszerbekezds"/>
        <w:spacing w:before="100" w:beforeAutospacing="1" w:after="100" w:afterAutospacing="1"/>
        <w:ind w:left="644"/>
        <w:jc w:val="both"/>
        <w:rPr>
          <w:rFonts w:ascii="Verdana" w:hAnsi="Verdana"/>
          <w:sz w:val="20"/>
          <w:szCs w:val="20"/>
        </w:rPr>
      </w:pPr>
    </w:p>
    <w:p w:rsidR="004B5101" w:rsidRPr="000E40FF" w:rsidRDefault="004B5101" w:rsidP="007A0E2A">
      <w:pPr>
        <w:pStyle w:val="Listaszerbekezds"/>
        <w:spacing w:after="120"/>
        <w:ind w:left="284"/>
        <w:jc w:val="center"/>
        <w:rPr>
          <w:rFonts w:ascii="Verdana" w:hAnsi="Verdana" w:cs="Calibri"/>
          <w:b/>
          <w:sz w:val="20"/>
          <w:szCs w:val="20"/>
        </w:rPr>
      </w:pPr>
      <w:r w:rsidRPr="000E40FF">
        <w:rPr>
          <w:rFonts w:ascii="Verdana" w:hAnsi="Verdana" w:cs="Calibri"/>
          <w:b/>
          <w:sz w:val="20"/>
          <w:szCs w:val="20"/>
        </w:rPr>
        <w:t xml:space="preserve">2011. ÉVI CXII. TÖRVÉNY AZ INFORMÁCIÓS ÖNRENDELKEZÉSI JOGRÓL </w:t>
      </w:r>
      <w:proofErr w:type="gramStart"/>
      <w:r w:rsidRPr="000E40FF">
        <w:rPr>
          <w:rFonts w:ascii="Verdana" w:hAnsi="Verdana" w:cs="Calibri"/>
          <w:b/>
          <w:sz w:val="20"/>
          <w:szCs w:val="20"/>
        </w:rPr>
        <w:t>ÉS</w:t>
      </w:r>
      <w:proofErr w:type="gramEnd"/>
      <w:r w:rsidRPr="000E40FF">
        <w:rPr>
          <w:rFonts w:ascii="Verdana" w:hAnsi="Verdana" w:cs="Calibri"/>
          <w:b/>
          <w:sz w:val="20"/>
          <w:szCs w:val="20"/>
        </w:rPr>
        <w:t xml:space="preserve"> AZ INFORMÁCIÓSZABADSÁGRÓL 3. §. ALAPJÁN MEGHATÁROZOTT FOGALMAK </w:t>
      </w:r>
      <w:proofErr w:type="gramStart"/>
      <w:r w:rsidRPr="000E40FF">
        <w:rPr>
          <w:rFonts w:ascii="Verdana" w:hAnsi="Verdana" w:cs="Calibri"/>
          <w:b/>
          <w:sz w:val="20"/>
          <w:szCs w:val="20"/>
        </w:rPr>
        <w:t>A</w:t>
      </w:r>
      <w:proofErr w:type="gramEnd"/>
      <w:r w:rsidRPr="000E40FF">
        <w:rPr>
          <w:rFonts w:ascii="Verdana" w:hAnsi="Verdana" w:cs="Calibri"/>
          <w:b/>
          <w:sz w:val="20"/>
          <w:szCs w:val="20"/>
        </w:rPr>
        <w:t xml:space="preserve"> MAGYAR JOGGYAKORLATBAN:</w:t>
      </w:r>
    </w:p>
    <w:p w:rsidR="004B5101" w:rsidRPr="000E40FF" w:rsidRDefault="004B5101" w:rsidP="00100427">
      <w:pPr>
        <w:pStyle w:val="Listaszerbekezds"/>
        <w:numPr>
          <w:ilvl w:val="0"/>
          <w:numId w:val="31"/>
        </w:numPr>
        <w:spacing w:before="100" w:beforeAutospacing="1" w:after="100" w:afterAutospacing="1"/>
        <w:jc w:val="both"/>
        <w:rPr>
          <w:rFonts w:ascii="Verdana" w:hAnsi="Verdana"/>
          <w:bCs/>
          <w:sz w:val="20"/>
          <w:szCs w:val="20"/>
        </w:rPr>
      </w:pPr>
      <w:r w:rsidRPr="000E40FF">
        <w:rPr>
          <w:rFonts w:ascii="Verdana" w:hAnsi="Verdana"/>
          <w:b/>
          <w:bCs/>
          <w:sz w:val="20"/>
          <w:szCs w:val="20"/>
        </w:rPr>
        <w:t>érintett:</w:t>
      </w:r>
      <w:r w:rsidRPr="000E40FF">
        <w:rPr>
          <w:rFonts w:ascii="Verdana" w:hAnsi="Verdana"/>
          <w:bCs/>
          <w:sz w:val="20"/>
          <w:szCs w:val="20"/>
        </w:rPr>
        <w:t> bármely meghatározott, személyes adat alapján azonosított vagy - közvetlenül vagy közvetve - azonosítható természetes személy;</w:t>
      </w:r>
    </w:p>
    <w:p w:rsidR="004B5101" w:rsidRPr="000E40FF" w:rsidRDefault="004B5101" w:rsidP="00100427">
      <w:pPr>
        <w:pStyle w:val="Listaszerbekezds"/>
        <w:numPr>
          <w:ilvl w:val="0"/>
          <w:numId w:val="31"/>
        </w:numPr>
        <w:spacing w:before="100" w:beforeAutospacing="1" w:after="100" w:afterAutospacing="1"/>
        <w:jc w:val="both"/>
        <w:rPr>
          <w:rFonts w:ascii="Verdana" w:hAnsi="Verdana"/>
          <w:bCs/>
          <w:sz w:val="20"/>
          <w:szCs w:val="20"/>
        </w:rPr>
      </w:pPr>
      <w:r w:rsidRPr="000E40FF">
        <w:rPr>
          <w:rFonts w:ascii="Verdana" w:hAnsi="Verdana"/>
          <w:b/>
          <w:bCs/>
          <w:sz w:val="20"/>
          <w:szCs w:val="20"/>
        </w:rPr>
        <w:t>személyes adat:</w:t>
      </w:r>
      <w:r w:rsidRPr="000E40FF">
        <w:rPr>
          <w:rFonts w:ascii="Verdana" w:hAnsi="Verdana"/>
          <w:bCs/>
          <w:sz w:val="20"/>
          <w:szCs w:val="20"/>
        </w:rPr>
        <w:t> az érintettel kapcsolatba hozható adat - különösen az érintett neve, azonosító jele, valamint egy vagy több fizikai, fiziológiai, mentális, gazdasági, kulturális vagy szociális azonosságára jellemző ismeret -, valamint az adatból levonható, az érintettre vonatkozó következtetés;</w:t>
      </w:r>
    </w:p>
    <w:p w:rsidR="004B5101" w:rsidRPr="000E40FF" w:rsidRDefault="004B5101" w:rsidP="00FB75A1">
      <w:pPr>
        <w:pStyle w:val="Listaszerbekezds"/>
        <w:numPr>
          <w:ilvl w:val="0"/>
          <w:numId w:val="31"/>
        </w:numPr>
        <w:spacing w:before="100" w:beforeAutospacing="1" w:after="100" w:afterAutospacing="1"/>
        <w:jc w:val="both"/>
        <w:rPr>
          <w:rFonts w:ascii="Verdana" w:hAnsi="Verdana"/>
          <w:b/>
          <w:bCs/>
          <w:sz w:val="20"/>
          <w:szCs w:val="20"/>
        </w:rPr>
      </w:pPr>
      <w:r w:rsidRPr="000E40FF">
        <w:rPr>
          <w:rFonts w:ascii="Verdana" w:hAnsi="Verdana"/>
          <w:b/>
          <w:bCs/>
          <w:sz w:val="20"/>
          <w:szCs w:val="20"/>
        </w:rPr>
        <w:t>különleges adat:</w:t>
      </w:r>
    </w:p>
    <w:p w:rsidR="004B5101" w:rsidRPr="000E40FF" w:rsidRDefault="004B5101" w:rsidP="00FB75A1">
      <w:pPr>
        <w:pStyle w:val="Listaszerbekezds"/>
        <w:spacing w:before="100" w:beforeAutospacing="1" w:after="100" w:afterAutospacing="1"/>
        <w:jc w:val="both"/>
        <w:rPr>
          <w:rFonts w:ascii="Verdana" w:hAnsi="Verdana"/>
          <w:bCs/>
          <w:sz w:val="20"/>
          <w:szCs w:val="20"/>
        </w:rPr>
      </w:pPr>
      <w:proofErr w:type="gramStart"/>
      <w:r w:rsidRPr="000E40FF">
        <w:rPr>
          <w:rFonts w:ascii="Verdana" w:hAnsi="Verdana"/>
          <w:bCs/>
          <w:sz w:val="20"/>
          <w:szCs w:val="20"/>
        </w:rPr>
        <w:t>a</w:t>
      </w:r>
      <w:proofErr w:type="gramEnd"/>
      <w:r w:rsidRPr="000E40FF">
        <w:rPr>
          <w:rFonts w:ascii="Verdana" w:hAnsi="Verdana"/>
          <w:bCs/>
          <w:sz w:val="20"/>
          <w:szCs w:val="20"/>
        </w:rPr>
        <w:t xml:space="preserve"> faji eredetre, a nemzetiséghez tartozásra, a politikai véleményre vagy pártállásra, a vallásos vagy más világnézeti meggyőződésre, az érdek-képviseleti szervezeti tagságra, a szexuális életre vonatkozó személyes adat,</w:t>
      </w:r>
      <w:r w:rsidR="00FB75A1" w:rsidRPr="000E40FF">
        <w:rPr>
          <w:rFonts w:ascii="Verdana" w:hAnsi="Verdana"/>
          <w:bCs/>
          <w:sz w:val="20"/>
          <w:szCs w:val="20"/>
        </w:rPr>
        <w:t xml:space="preserve"> </w:t>
      </w:r>
      <w:r w:rsidRPr="000E40FF">
        <w:rPr>
          <w:rFonts w:ascii="Verdana" w:hAnsi="Verdana"/>
          <w:bCs/>
          <w:sz w:val="20"/>
          <w:szCs w:val="20"/>
        </w:rPr>
        <w:t>az egészségi állapotra, a kóros szenvedélyre vonatkozó személyes adat, valamint a bűnügyi személyes adat;</w:t>
      </w:r>
    </w:p>
    <w:p w:rsidR="004B5101" w:rsidRPr="000E40FF" w:rsidRDefault="004B5101" w:rsidP="00100427">
      <w:pPr>
        <w:pStyle w:val="Listaszerbekezds"/>
        <w:numPr>
          <w:ilvl w:val="0"/>
          <w:numId w:val="31"/>
        </w:numPr>
        <w:spacing w:before="100" w:beforeAutospacing="1" w:after="100" w:afterAutospacing="1"/>
        <w:jc w:val="both"/>
        <w:rPr>
          <w:rFonts w:ascii="Verdana" w:hAnsi="Verdana"/>
          <w:bCs/>
          <w:sz w:val="20"/>
          <w:szCs w:val="20"/>
        </w:rPr>
      </w:pPr>
      <w:r w:rsidRPr="000E40FF">
        <w:rPr>
          <w:rFonts w:ascii="Verdana" w:hAnsi="Verdana"/>
          <w:b/>
          <w:bCs/>
          <w:sz w:val="20"/>
          <w:szCs w:val="20"/>
        </w:rPr>
        <w:t>bűnügyi személyes adat:</w:t>
      </w:r>
      <w:r w:rsidRPr="000E40FF">
        <w:rPr>
          <w:rFonts w:ascii="Verdana" w:hAnsi="Verdana"/>
          <w:bCs/>
          <w:sz w:val="20"/>
          <w:szCs w:val="20"/>
        </w:rPr>
        <w:t> a büntetőeljárás során vagy azt megelőzően a bűncselekménnyel vagy a büntetőeljárással összefüggésben, a büntetőeljárás lefolytatására, illetve a bűncselekmények felderítésére jogosult szerveknél, továbbá a büntetés-végrehajtás szervezeténél keletkezett, az érintettel kapcsolatba hozható, valamint a büntetett előéletre vonatkozó személyes adat;</w:t>
      </w:r>
    </w:p>
    <w:p w:rsidR="004B5101" w:rsidRPr="000E40FF" w:rsidRDefault="004B5101" w:rsidP="00100427">
      <w:pPr>
        <w:pStyle w:val="Listaszerbekezds"/>
        <w:numPr>
          <w:ilvl w:val="0"/>
          <w:numId w:val="31"/>
        </w:numPr>
        <w:spacing w:before="100" w:beforeAutospacing="1" w:after="100" w:afterAutospacing="1"/>
        <w:jc w:val="both"/>
        <w:rPr>
          <w:rFonts w:ascii="Verdana" w:hAnsi="Verdana"/>
          <w:bCs/>
          <w:sz w:val="20"/>
          <w:szCs w:val="20"/>
        </w:rPr>
      </w:pPr>
      <w:proofErr w:type="gramStart"/>
      <w:r w:rsidRPr="000E40FF">
        <w:rPr>
          <w:rFonts w:ascii="Verdana" w:hAnsi="Verdana"/>
          <w:b/>
          <w:bCs/>
          <w:sz w:val="20"/>
          <w:szCs w:val="20"/>
        </w:rPr>
        <w:t>közérdekű adat:</w:t>
      </w:r>
      <w:r w:rsidRPr="000E40FF">
        <w:rPr>
          <w:rFonts w:ascii="Verdana" w:hAnsi="Verdana"/>
          <w:bCs/>
          <w:sz w:val="20"/>
          <w:szCs w:val="20"/>
        </w:rPr>
        <w:t> az állami vagy helyi önkormányzati feladatot, valamint jogszabályban meghatározott egyéb közfeladatot ellátó szerv vagy személy kezelésében lévő és tevékenységére vonatkozó vagy közfeladatának ellátásával összefüggésben keletkezett, a személyes adat fogalma alá nem eső, bármilyen módon vagy formában rögzített információ vagy ismeret, függetlenül kezelésének módjától, önálló vagy gyűjteményes jellegétől, így különösen a hatáskörre, illetékességre, szervezeti felépítésre, szakmai tevékenységre, annak eredményességére is kiterjedő értékelésére, a birtokolt adatfajtákra és a működést</w:t>
      </w:r>
      <w:proofErr w:type="gramEnd"/>
      <w:r w:rsidRPr="000E40FF">
        <w:rPr>
          <w:rFonts w:ascii="Verdana" w:hAnsi="Verdana"/>
          <w:bCs/>
          <w:sz w:val="20"/>
          <w:szCs w:val="20"/>
        </w:rPr>
        <w:t xml:space="preserve"> szabályozó jogszabályokra, valamint a gazdálkodásra, a megkötött szerződésekre vonatkozó adat;</w:t>
      </w:r>
    </w:p>
    <w:p w:rsidR="004B5101" w:rsidRPr="000E40FF" w:rsidRDefault="004B5101" w:rsidP="00100427">
      <w:pPr>
        <w:pStyle w:val="Listaszerbekezds"/>
        <w:numPr>
          <w:ilvl w:val="0"/>
          <w:numId w:val="31"/>
        </w:numPr>
        <w:spacing w:before="100" w:beforeAutospacing="1" w:after="100" w:afterAutospacing="1"/>
        <w:jc w:val="both"/>
        <w:rPr>
          <w:rFonts w:ascii="Verdana" w:hAnsi="Verdana"/>
          <w:bCs/>
          <w:sz w:val="20"/>
          <w:szCs w:val="20"/>
        </w:rPr>
      </w:pPr>
      <w:r w:rsidRPr="000E40FF">
        <w:rPr>
          <w:rFonts w:ascii="Verdana" w:hAnsi="Verdana"/>
          <w:b/>
          <w:bCs/>
          <w:sz w:val="20"/>
          <w:szCs w:val="20"/>
        </w:rPr>
        <w:t>közérdekből nyilvános adat:</w:t>
      </w:r>
      <w:r w:rsidRPr="000E40FF">
        <w:rPr>
          <w:rFonts w:ascii="Verdana" w:hAnsi="Verdana"/>
          <w:bCs/>
          <w:sz w:val="20"/>
          <w:szCs w:val="20"/>
        </w:rPr>
        <w:t> a közérdekű adat fogalma alá nem tartozó minden olyan adat, amelynek nyilvánosságra hozatalát, megismerhetőségét vagy hozzáférhetővé tételét törvény közérdekből elrendeli;</w:t>
      </w:r>
    </w:p>
    <w:p w:rsidR="004B5101" w:rsidRPr="000E40FF" w:rsidRDefault="004B5101" w:rsidP="00100427">
      <w:pPr>
        <w:pStyle w:val="Listaszerbekezds"/>
        <w:numPr>
          <w:ilvl w:val="0"/>
          <w:numId w:val="31"/>
        </w:numPr>
        <w:spacing w:before="100" w:beforeAutospacing="1" w:after="100" w:afterAutospacing="1"/>
        <w:jc w:val="both"/>
        <w:rPr>
          <w:rFonts w:ascii="Verdana" w:hAnsi="Verdana"/>
          <w:bCs/>
          <w:sz w:val="20"/>
          <w:szCs w:val="20"/>
        </w:rPr>
      </w:pPr>
      <w:r w:rsidRPr="000E40FF">
        <w:rPr>
          <w:rFonts w:ascii="Verdana" w:hAnsi="Verdana"/>
          <w:b/>
          <w:bCs/>
          <w:sz w:val="20"/>
          <w:szCs w:val="20"/>
        </w:rPr>
        <w:t>hozzájárulás:</w:t>
      </w:r>
      <w:r w:rsidRPr="000E40FF">
        <w:rPr>
          <w:rFonts w:ascii="Verdana" w:hAnsi="Verdana"/>
          <w:bCs/>
          <w:sz w:val="20"/>
          <w:szCs w:val="20"/>
        </w:rPr>
        <w:t> az érintett akaratának önkéntes és határozott kinyilvánítása, amely megfelelő tájékoztatáson alapul, és amellyel félreérthetetlen beleegyezését adja a rá vonatkozó személyes adat - teljes körű vagy egyes műveletekre kiterjedő - kezeléséhez;</w:t>
      </w:r>
    </w:p>
    <w:p w:rsidR="004B5101" w:rsidRPr="000E40FF" w:rsidRDefault="004B5101" w:rsidP="00100427">
      <w:pPr>
        <w:pStyle w:val="Listaszerbekezds"/>
        <w:numPr>
          <w:ilvl w:val="0"/>
          <w:numId w:val="31"/>
        </w:numPr>
        <w:spacing w:before="100" w:beforeAutospacing="1" w:after="100" w:afterAutospacing="1"/>
        <w:jc w:val="both"/>
        <w:rPr>
          <w:rFonts w:ascii="Verdana" w:hAnsi="Verdana"/>
          <w:bCs/>
          <w:sz w:val="20"/>
          <w:szCs w:val="20"/>
        </w:rPr>
      </w:pPr>
      <w:r w:rsidRPr="000E40FF">
        <w:rPr>
          <w:rFonts w:ascii="Verdana" w:hAnsi="Verdana"/>
          <w:b/>
          <w:bCs/>
          <w:sz w:val="20"/>
          <w:szCs w:val="20"/>
        </w:rPr>
        <w:t>tiltakozás:</w:t>
      </w:r>
      <w:r w:rsidRPr="000E40FF">
        <w:rPr>
          <w:rFonts w:ascii="Verdana" w:hAnsi="Verdana"/>
          <w:bCs/>
          <w:sz w:val="20"/>
          <w:szCs w:val="20"/>
        </w:rPr>
        <w:t> az érintett nyilatkozata, amellyel személyes adatának kezelését kifogásolja, és az adatkezelés megszüntetését, illetve a kezelt adat törlését kéri;</w:t>
      </w:r>
    </w:p>
    <w:p w:rsidR="004B5101" w:rsidRPr="000E40FF" w:rsidRDefault="004B5101" w:rsidP="00100427">
      <w:pPr>
        <w:pStyle w:val="Listaszerbekezds"/>
        <w:numPr>
          <w:ilvl w:val="0"/>
          <w:numId w:val="31"/>
        </w:numPr>
        <w:spacing w:before="100" w:beforeAutospacing="1" w:after="100" w:afterAutospacing="1"/>
        <w:jc w:val="both"/>
        <w:rPr>
          <w:rFonts w:ascii="Verdana" w:hAnsi="Verdana"/>
          <w:bCs/>
          <w:sz w:val="20"/>
          <w:szCs w:val="20"/>
        </w:rPr>
      </w:pPr>
      <w:r w:rsidRPr="000E40FF">
        <w:rPr>
          <w:rFonts w:ascii="Verdana" w:hAnsi="Verdana"/>
          <w:b/>
          <w:bCs/>
          <w:sz w:val="20"/>
          <w:szCs w:val="20"/>
        </w:rPr>
        <w:t>adatkezelő:</w:t>
      </w:r>
      <w:r w:rsidRPr="000E40FF">
        <w:rPr>
          <w:rFonts w:ascii="Verdana" w:hAnsi="Verdana"/>
          <w:bCs/>
          <w:sz w:val="20"/>
          <w:szCs w:val="20"/>
        </w:rPr>
        <w:t xml:space="preserve"> az a természetes vagy jogi személy, illetve jogi személyiséggel nem rendelkező szervezet, </w:t>
      </w:r>
      <w:proofErr w:type="gramStart"/>
      <w:r w:rsidRPr="000E40FF">
        <w:rPr>
          <w:rFonts w:ascii="Verdana" w:hAnsi="Verdana"/>
          <w:bCs/>
          <w:sz w:val="20"/>
          <w:szCs w:val="20"/>
        </w:rPr>
        <w:t>aki</w:t>
      </w:r>
      <w:proofErr w:type="gramEnd"/>
      <w:r w:rsidRPr="000E40FF">
        <w:rPr>
          <w:rFonts w:ascii="Verdana" w:hAnsi="Verdana"/>
          <w:bCs/>
          <w:sz w:val="20"/>
          <w:szCs w:val="20"/>
        </w:rPr>
        <w:t xml:space="preserve"> vagy amely önállóan vagy másokkal együtt az adat kezelésének célját meghatározza, az adatkezelésre (beleértve a felhasznált eszközt) vonatkozó döntéseket meghozza és végrehajtja, vagy az adatfeldolgozóval végrehajtatja;</w:t>
      </w:r>
    </w:p>
    <w:p w:rsidR="004B5101" w:rsidRPr="000E40FF" w:rsidRDefault="004B5101" w:rsidP="00100427">
      <w:pPr>
        <w:pStyle w:val="Listaszerbekezds"/>
        <w:numPr>
          <w:ilvl w:val="0"/>
          <w:numId w:val="31"/>
        </w:numPr>
        <w:spacing w:before="100" w:beforeAutospacing="1" w:after="100" w:afterAutospacing="1"/>
        <w:jc w:val="both"/>
        <w:rPr>
          <w:rFonts w:ascii="Verdana" w:hAnsi="Verdana"/>
          <w:bCs/>
          <w:sz w:val="20"/>
          <w:szCs w:val="20"/>
        </w:rPr>
      </w:pPr>
      <w:proofErr w:type="gramStart"/>
      <w:r w:rsidRPr="000E40FF">
        <w:rPr>
          <w:rFonts w:ascii="Verdana" w:hAnsi="Verdana"/>
          <w:b/>
          <w:bCs/>
          <w:sz w:val="20"/>
          <w:szCs w:val="20"/>
        </w:rPr>
        <w:t>adatkezelés:</w:t>
      </w:r>
      <w:r w:rsidRPr="000E40FF">
        <w:rPr>
          <w:rFonts w:ascii="Verdana" w:hAnsi="Verdana"/>
          <w:bCs/>
          <w:sz w:val="20"/>
          <w:szCs w:val="20"/>
        </w:rPr>
        <w:t xml:space="preserve"> az alkalmazott eljárástól függetlenül az adaton végzett bármely művelet vagy a műveletek összessége, így különösen gyűjtése, felvétele, rögzítése, rendszerezése, tárolása, megváltoztatása, felhasználása, lekérdezése, továbbítása, nyilvánosságra hozatala, összehangolása vagy összekapcsolása, </w:t>
      </w:r>
      <w:r w:rsidRPr="000E40FF">
        <w:rPr>
          <w:rFonts w:ascii="Verdana" w:hAnsi="Verdana"/>
          <w:bCs/>
          <w:sz w:val="20"/>
          <w:szCs w:val="20"/>
        </w:rPr>
        <w:lastRenderedPageBreak/>
        <w:t>zárolása, törlése és megsemmisítése, valamint az adat további felhasználásának megakadályozása, fénykép-, hang- vagy képfelvétel készítése, valamint a személy azonosítására alkalmas fizikai jellemzők (pl. ujj- vagy tenyérnyomat, DNS-minta, íriszkép) rögzítése;</w:t>
      </w:r>
      <w:proofErr w:type="gramEnd"/>
    </w:p>
    <w:p w:rsidR="004B5101" w:rsidRPr="000E40FF" w:rsidRDefault="004B5101" w:rsidP="00100427">
      <w:pPr>
        <w:pStyle w:val="Listaszerbekezds"/>
        <w:numPr>
          <w:ilvl w:val="0"/>
          <w:numId w:val="31"/>
        </w:numPr>
        <w:spacing w:before="100" w:beforeAutospacing="1" w:after="100" w:afterAutospacing="1"/>
        <w:jc w:val="both"/>
        <w:rPr>
          <w:rFonts w:ascii="Verdana" w:hAnsi="Verdana"/>
          <w:bCs/>
          <w:sz w:val="20"/>
          <w:szCs w:val="20"/>
        </w:rPr>
      </w:pPr>
      <w:r w:rsidRPr="000E40FF">
        <w:rPr>
          <w:rFonts w:ascii="Verdana" w:hAnsi="Verdana"/>
          <w:b/>
          <w:bCs/>
          <w:sz w:val="20"/>
          <w:szCs w:val="20"/>
        </w:rPr>
        <w:t>adattovábbítás:</w:t>
      </w:r>
      <w:r w:rsidRPr="000E40FF">
        <w:rPr>
          <w:rFonts w:ascii="Verdana" w:hAnsi="Verdana"/>
          <w:bCs/>
          <w:sz w:val="20"/>
          <w:szCs w:val="20"/>
        </w:rPr>
        <w:t> az adat meghatározott harmadik személy számára történő hozzáférhetővé tétele;</w:t>
      </w:r>
    </w:p>
    <w:p w:rsidR="004B5101" w:rsidRPr="000E40FF" w:rsidRDefault="004B5101" w:rsidP="00100427">
      <w:pPr>
        <w:pStyle w:val="Listaszerbekezds"/>
        <w:numPr>
          <w:ilvl w:val="0"/>
          <w:numId w:val="31"/>
        </w:numPr>
        <w:spacing w:before="100" w:beforeAutospacing="1" w:after="100" w:afterAutospacing="1"/>
        <w:jc w:val="both"/>
        <w:rPr>
          <w:rFonts w:ascii="Verdana" w:hAnsi="Verdana"/>
          <w:bCs/>
          <w:sz w:val="20"/>
          <w:szCs w:val="20"/>
        </w:rPr>
      </w:pPr>
      <w:r w:rsidRPr="000E40FF">
        <w:rPr>
          <w:rFonts w:ascii="Verdana" w:hAnsi="Verdana"/>
          <w:b/>
          <w:bCs/>
          <w:sz w:val="20"/>
          <w:szCs w:val="20"/>
        </w:rPr>
        <w:t>nyilvánosságra hozatal:</w:t>
      </w:r>
      <w:r w:rsidRPr="000E40FF">
        <w:rPr>
          <w:rFonts w:ascii="Verdana" w:hAnsi="Verdana"/>
          <w:bCs/>
          <w:sz w:val="20"/>
          <w:szCs w:val="20"/>
        </w:rPr>
        <w:t> az adat bárki számára történő hozzáférhetővé tétele;</w:t>
      </w:r>
    </w:p>
    <w:p w:rsidR="004B5101" w:rsidRPr="000E40FF" w:rsidRDefault="004B5101" w:rsidP="00100427">
      <w:pPr>
        <w:pStyle w:val="Listaszerbekezds"/>
        <w:numPr>
          <w:ilvl w:val="0"/>
          <w:numId w:val="31"/>
        </w:numPr>
        <w:spacing w:before="100" w:beforeAutospacing="1" w:after="100" w:afterAutospacing="1"/>
        <w:jc w:val="both"/>
        <w:rPr>
          <w:rFonts w:ascii="Verdana" w:hAnsi="Verdana"/>
          <w:bCs/>
          <w:sz w:val="20"/>
          <w:szCs w:val="20"/>
        </w:rPr>
      </w:pPr>
      <w:r w:rsidRPr="000E40FF">
        <w:rPr>
          <w:rFonts w:ascii="Verdana" w:hAnsi="Verdana"/>
          <w:b/>
          <w:bCs/>
          <w:sz w:val="20"/>
          <w:szCs w:val="20"/>
        </w:rPr>
        <w:t>adattörlés:</w:t>
      </w:r>
      <w:r w:rsidRPr="000E40FF">
        <w:rPr>
          <w:rFonts w:ascii="Verdana" w:hAnsi="Verdana"/>
          <w:bCs/>
          <w:sz w:val="20"/>
          <w:szCs w:val="20"/>
        </w:rPr>
        <w:t> az adat felismerhetetlenné tétele oly módon, hogy a helyreállítása többé nem lehetséges;</w:t>
      </w:r>
    </w:p>
    <w:p w:rsidR="004B5101" w:rsidRPr="000E40FF" w:rsidRDefault="004B5101" w:rsidP="00100427">
      <w:pPr>
        <w:pStyle w:val="Listaszerbekezds"/>
        <w:numPr>
          <w:ilvl w:val="0"/>
          <w:numId w:val="31"/>
        </w:numPr>
        <w:spacing w:before="100" w:beforeAutospacing="1" w:after="100" w:afterAutospacing="1"/>
        <w:jc w:val="both"/>
        <w:rPr>
          <w:rFonts w:ascii="Verdana" w:hAnsi="Verdana"/>
          <w:bCs/>
          <w:sz w:val="20"/>
          <w:szCs w:val="20"/>
        </w:rPr>
      </w:pPr>
      <w:r w:rsidRPr="000E40FF">
        <w:rPr>
          <w:rFonts w:ascii="Verdana" w:hAnsi="Verdana"/>
          <w:b/>
          <w:bCs/>
          <w:sz w:val="20"/>
          <w:szCs w:val="20"/>
        </w:rPr>
        <w:t>adatmegjelölés:</w:t>
      </w:r>
      <w:r w:rsidRPr="000E40FF">
        <w:rPr>
          <w:rFonts w:ascii="Verdana" w:hAnsi="Verdana"/>
          <w:bCs/>
          <w:sz w:val="20"/>
          <w:szCs w:val="20"/>
        </w:rPr>
        <w:t> az adat azonosító jelzéssel ellátása annak megkülönböztetése céljából;</w:t>
      </w:r>
    </w:p>
    <w:p w:rsidR="004B5101" w:rsidRPr="000E40FF" w:rsidRDefault="004B5101" w:rsidP="00100427">
      <w:pPr>
        <w:pStyle w:val="Listaszerbekezds"/>
        <w:numPr>
          <w:ilvl w:val="0"/>
          <w:numId w:val="31"/>
        </w:numPr>
        <w:spacing w:before="100" w:beforeAutospacing="1" w:after="100" w:afterAutospacing="1"/>
        <w:jc w:val="both"/>
        <w:rPr>
          <w:rFonts w:ascii="Verdana" w:hAnsi="Verdana"/>
          <w:bCs/>
          <w:sz w:val="20"/>
          <w:szCs w:val="20"/>
        </w:rPr>
      </w:pPr>
      <w:r w:rsidRPr="000E40FF">
        <w:rPr>
          <w:rFonts w:ascii="Verdana" w:hAnsi="Verdana"/>
          <w:b/>
          <w:bCs/>
          <w:sz w:val="20"/>
          <w:szCs w:val="20"/>
        </w:rPr>
        <w:t>adatzárolás:</w:t>
      </w:r>
      <w:r w:rsidRPr="000E40FF">
        <w:rPr>
          <w:rFonts w:ascii="Verdana" w:hAnsi="Verdana"/>
          <w:bCs/>
          <w:sz w:val="20"/>
          <w:szCs w:val="20"/>
        </w:rPr>
        <w:t> az adat azonosító jelzéssel ellátása további kezelésének végleges vagy meghatározott időre történő korlátozása céljából;</w:t>
      </w:r>
    </w:p>
    <w:p w:rsidR="004B5101" w:rsidRPr="000E40FF" w:rsidRDefault="00776E86" w:rsidP="00100427">
      <w:pPr>
        <w:pStyle w:val="Listaszerbekezds"/>
        <w:numPr>
          <w:ilvl w:val="0"/>
          <w:numId w:val="31"/>
        </w:numPr>
        <w:spacing w:before="100" w:beforeAutospacing="1" w:after="100" w:afterAutospacing="1"/>
        <w:jc w:val="both"/>
        <w:rPr>
          <w:rFonts w:ascii="Verdana" w:hAnsi="Verdana"/>
          <w:bCs/>
          <w:sz w:val="20"/>
          <w:szCs w:val="20"/>
        </w:rPr>
      </w:pPr>
      <w:hyperlink r:id="rId8" w:anchor="lbj7id14e2" w:history="1"/>
      <w:r w:rsidR="004B5101" w:rsidRPr="000E40FF">
        <w:rPr>
          <w:rFonts w:ascii="Verdana" w:hAnsi="Verdana"/>
          <w:b/>
          <w:bCs/>
          <w:sz w:val="20"/>
          <w:szCs w:val="20"/>
        </w:rPr>
        <w:t>adatmegsemmisítés:</w:t>
      </w:r>
      <w:r w:rsidR="004B5101" w:rsidRPr="000E40FF">
        <w:rPr>
          <w:rFonts w:ascii="Verdana" w:hAnsi="Verdana"/>
          <w:bCs/>
          <w:sz w:val="20"/>
          <w:szCs w:val="20"/>
        </w:rPr>
        <w:t> az adatot tartalmazó adathordozó teljes fizikai megsemmisítése;</w:t>
      </w:r>
    </w:p>
    <w:p w:rsidR="004B5101" w:rsidRPr="000E40FF" w:rsidRDefault="004B5101" w:rsidP="00100427">
      <w:pPr>
        <w:pStyle w:val="Listaszerbekezds"/>
        <w:numPr>
          <w:ilvl w:val="0"/>
          <w:numId w:val="31"/>
        </w:numPr>
        <w:spacing w:before="100" w:beforeAutospacing="1" w:after="100" w:afterAutospacing="1"/>
        <w:jc w:val="both"/>
        <w:rPr>
          <w:rFonts w:ascii="Verdana" w:hAnsi="Verdana"/>
          <w:bCs/>
          <w:sz w:val="20"/>
          <w:szCs w:val="20"/>
        </w:rPr>
      </w:pPr>
      <w:r w:rsidRPr="000E40FF">
        <w:rPr>
          <w:rFonts w:ascii="Verdana" w:hAnsi="Verdana"/>
          <w:b/>
          <w:bCs/>
          <w:sz w:val="20"/>
          <w:szCs w:val="20"/>
        </w:rPr>
        <w:t>adatfeldolgozás:</w:t>
      </w:r>
      <w:r w:rsidRPr="000E40FF">
        <w:rPr>
          <w:rFonts w:ascii="Verdana" w:hAnsi="Verdana"/>
          <w:bCs/>
          <w:sz w:val="20"/>
          <w:szCs w:val="20"/>
        </w:rPr>
        <w:t> az adatkezelési műveletekhez kapcsolódó technikai feladatok elvégzése, függetlenül a műveletek végrehajtásához alkalmazott módszertől és eszköztől, valamint az alkalmazás helyétől, feltéve hogy a technikai feladatot az adaton végzik;</w:t>
      </w:r>
    </w:p>
    <w:p w:rsidR="004B5101" w:rsidRPr="000E40FF" w:rsidRDefault="004B5101" w:rsidP="00100427">
      <w:pPr>
        <w:pStyle w:val="Listaszerbekezds"/>
        <w:numPr>
          <w:ilvl w:val="0"/>
          <w:numId w:val="31"/>
        </w:numPr>
        <w:spacing w:before="100" w:beforeAutospacing="1" w:after="100" w:afterAutospacing="1"/>
        <w:jc w:val="both"/>
        <w:rPr>
          <w:rFonts w:ascii="Verdana" w:hAnsi="Verdana"/>
          <w:bCs/>
          <w:sz w:val="20"/>
          <w:szCs w:val="20"/>
        </w:rPr>
      </w:pPr>
      <w:r w:rsidRPr="000E40FF">
        <w:rPr>
          <w:rFonts w:ascii="Verdana" w:hAnsi="Verdana"/>
          <w:b/>
          <w:bCs/>
          <w:sz w:val="20"/>
          <w:szCs w:val="20"/>
        </w:rPr>
        <w:t>adatfeldolgozó:</w:t>
      </w:r>
      <w:r w:rsidRPr="000E40FF">
        <w:rPr>
          <w:rFonts w:ascii="Verdana" w:hAnsi="Verdana"/>
          <w:bCs/>
          <w:sz w:val="20"/>
          <w:szCs w:val="20"/>
        </w:rPr>
        <w:t xml:space="preserve"> az a természetes vagy jogi személy, illetve jogi személyiséggel nem rendelkező szervezet, </w:t>
      </w:r>
      <w:proofErr w:type="gramStart"/>
      <w:r w:rsidRPr="000E40FF">
        <w:rPr>
          <w:rFonts w:ascii="Verdana" w:hAnsi="Verdana"/>
          <w:bCs/>
          <w:sz w:val="20"/>
          <w:szCs w:val="20"/>
        </w:rPr>
        <w:t>aki</w:t>
      </w:r>
      <w:proofErr w:type="gramEnd"/>
      <w:r w:rsidRPr="000E40FF">
        <w:rPr>
          <w:rFonts w:ascii="Verdana" w:hAnsi="Verdana"/>
          <w:bCs/>
          <w:sz w:val="20"/>
          <w:szCs w:val="20"/>
        </w:rPr>
        <w:t xml:space="preserve"> vagy amely szerződés alapján - beleértve a jogszabály rendelkezése alapján kötött szerződést is - adatok feldolgozását végzi;</w:t>
      </w:r>
    </w:p>
    <w:p w:rsidR="004B5101" w:rsidRPr="000E40FF" w:rsidRDefault="004B5101" w:rsidP="00100427">
      <w:pPr>
        <w:pStyle w:val="Listaszerbekezds"/>
        <w:numPr>
          <w:ilvl w:val="0"/>
          <w:numId w:val="31"/>
        </w:numPr>
        <w:spacing w:before="100" w:beforeAutospacing="1" w:after="100" w:afterAutospacing="1"/>
        <w:jc w:val="both"/>
        <w:rPr>
          <w:rFonts w:ascii="Verdana" w:hAnsi="Verdana"/>
          <w:bCs/>
          <w:sz w:val="20"/>
          <w:szCs w:val="20"/>
        </w:rPr>
      </w:pPr>
      <w:r w:rsidRPr="000E40FF">
        <w:rPr>
          <w:rFonts w:ascii="Verdana" w:hAnsi="Verdana"/>
          <w:b/>
          <w:bCs/>
          <w:sz w:val="20"/>
          <w:szCs w:val="20"/>
        </w:rPr>
        <w:t>adatfelelős:</w:t>
      </w:r>
      <w:r w:rsidRPr="000E40FF">
        <w:rPr>
          <w:rFonts w:ascii="Verdana" w:hAnsi="Verdana"/>
          <w:bCs/>
          <w:sz w:val="20"/>
          <w:szCs w:val="20"/>
        </w:rPr>
        <w:t> az a közfeladatot ellátó szerv, amely az elektronikus úton kötelezően közzéteendő közérdekű adatot előállította, illetve amelynek a működése során ez az adat keletkezett;</w:t>
      </w:r>
    </w:p>
    <w:p w:rsidR="004B5101" w:rsidRPr="000E40FF" w:rsidRDefault="004B5101" w:rsidP="00100427">
      <w:pPr>
        <w:pStyle w:val="Listaszerbekezds"/>
        <w:numPr>
          <w:ilvl w:val="0"/>
          <w:numId w:val="31"/>
        </w:numPr>
        <w:spacing w:before="100" w:beforeAutospacing="1" w:after="100" w:afterAutospacing="1"/>
        <w:jc w:val="both"/>
        <w:rPr>
          <w:rFonts w:ascii="Verdana" w:hAnsi="Verdana"/>
          <w:bCs/>
          <w:sz w:val="20"/>
          <w:szCs w:val="20"/>
        </w:rPr>
      </w:pPr>
      <w:r w:rsidRPr="000E40FF">
        <w:rPr>
          <w:rFonts w:ascii="Verdana" w:hAnsi="Verdana"/>
          <w:b/>
          <w:bCs/>
          <w:sz w:val="20"/>
          <w:szCs w:val="20"/>
        </w:rPr>
        <w:t>adatközlő:</w:t>
      </w:r>
      <w:r w:rsidRPr="000E40FF">
        <w:rPr>
          <w:rFonts w:ascii="Verdana" w:hAnsi="Verdana"/>
          <w:bCs/>
          <w:sz w:val="20"/>
          <w:szCs w:val="20"/>
        </w:rPr>
        <w:t> az a közfeladatot ellátó szerv, amely - ha az adatfelelős nem maga teszi közzé az adatot - az adatfelelős által hozzá eljuttatott adatot honlapon közzéteszi;</w:t>
      </w:r>
    </w:p>
    <w:p w:rsidR="004B5101" w:rsidRPr="000E40FF" w:rsidRDefault="004B5101" w:rsidP="00100427">
      <w:pPr>
        <w:pStyle w:val="Listaszerbekezds"/>
        <w:numPr>
          <w:ilvl w:val="0"/>
          <w:numId w:val="31"/>
        </w:numPr>
        <w:spacing w:before="100" w:beforeAutospacing="1" w:after="100" w:afterAutospacing="1"/>
        <w:jc w:val="both"/>
        <w:rPr>
          <w:rFonts w:ascii="Verdana" w:hAnsi="Verdana"/>
          <w:bCs/>
          <w:sz w:val="20"/>
          <w:szCs w:val="20"/>
        </w:rPr>
      </w:pPr>
      <w:r w:rsidRPr="000E40FF">
        <w:rPr>
          <w:rFonts w:ascii="Verdana" w:hAnsi="Verdana"/>
          <w:b/>
          <w:bCs/>
          <w:sz w:val="20"/>
          <w:szCs w:val="20"/>
        </w:rPr>
        <w:t>adatállomány:</w:t>
      </w:r>
      <w:r w:rsidRPr="000E40FF">
        <w:rPr>
          <w:rFonts w:ascii="Verdana" w:hAnsi="Verdana"/>
          <w:bCs/>
          <w:sz w:val="20"/>
          <w:szCs w:val="20"/>
        </w:rPr>
        <w:t> az egy nyilvántartásban kezelt adatok összessége;</w:t>
      </w:r>
    </w:p>
    <w:p w:rsidR="004B5101" w:rsidRPr="000E40FF" w:rsidRDefault="004B5101" w:rsidP="00100427">
      <w:pPr>
        <w:pStyle w:val="Listaszerbekezds"/>
        <w:numPr>
          <w:ilvl w:val="0"/>
          <w:numId w:val="31"/>
        </w:numPr>
        <w:spacing w:before="100" w:beforeAutospacing="1" w:after="100" w:afterAutospacing="1"/>
        <w:jc w:val="both"/>
        <w:rPr>
          <w:rFonts w:ascii="Verdana" w:hAnsi="Verdana"/>
          <w:bCs/>
          <w:sz w:val="20"/>
          <w:szCs w:val="20"/>
        </w:rPr>
      </w:pPr>
      <w:r w:rsidRPr="000E40FF">
        <w:rPr>
          <w:rFonts w:ascii="Verdana" w:hAnsi="Verdana"/>
          <w:b/>
          <w:bCs/>
          <w:sz w:val="20"/>
          <w:szCs w:val="20"/>
        </w:rPr>
        <w:t>harmadik személy:</w:t>
      </w:r>
      <w:r w:rsidRPr="000E40FF">
        <w:rPr>
          <w:rFonts w:ascii="Verdana" w:hAnsi="Verdana"/>
          <w:bCs/>
          <w:sz w:val="20"/>
          <w:szCs w:val="20"/>
        </w:rPr>
        <w:t xml:space="preserve"> olyan természetes vagy jogi személy, illetve jogi személyiséggel nem rendelkező szervezet, </w:t>
      </w:r>
      <w:proofErr w:type="gramStart"/>
      <w:r w:rsidRPr="000E40FF">
        <w:rPr>
          <w:rFonts w:ascii="Verdana" w:hAnsi="Verdana"/>
          <w:bCs/>
          <w:sz w:val="20"/>
          <w:szCs w:val="20"/>
        </w:rPr>
        <w:t>aki</w:t>
      </w:r>
      <w:proofErr w:type="gramEnd"/>
      <w:r w:rsidRPr="000E40FF">
        <w:rPr>
          <w:rFonts w:ascii="Verdana" w:hAnsi="Verdana"/>
          <w:bCs/>
          <w:sz w:val="20"/>
          <w:szCs w:val="20"/>
        </w:rPr>
        <w:t xml:space="preserve"> vagy amely nem azonos az érintettel, az adatkezelővel vagy az adatfeldolgozóval;</w:t>
      </w:r>
    </w:p>
    <w:p w:rsidR="004B5101" w:rsidRPr="000E40FF" w:rsidRDefault="004B5101" w:rsidP="00100427">
      <w:pPr>
        <w:pStyle w:val="Listaszerbekezds"/>
        <w:numPr>
          <w:ilvl w:val="0"/>
          <w:numId w:val="31"/>
        </w:numPr>
        <w:spacing w:before="100" w:beforeAutospacing="1" w:after="100" w:afterAutospacing="1"/>
        <w:jc w:val="both"/>
        <w:rPr>
          <w:rFonts w:ascii="Verdana" w:hAnsi="Verdana"/>
          <w:bCs/>
          <w:sz w:val="20"/>
          <w:szCs w:val="20"/>
        </w:rPr>
      </w:pPr>
      <w:proofErr w:type="spellStart"/>
      <w:r w:rsidRPr="000E40FF">
        <w:rPr>
          <w:rFonts w:ascii="Verdana" w:hAnsi="Verdana"/>
          <w:b/>
          <w:bCs/>
          <w:sz w:val="20"/>
          <w:szCs w:val="20"/>
        </w:rPr>
        <w:t>EGT-állam</w:t>
      </w:r>
      <w:proofErr w:type="spellEnd"/>
      <w:r w:rsidRPr="000E40FF">
        <w:rPr>
          <w:rFonts w:ascii="Verdana" w:hAnsi="Verdana"/>
          <w:b/>
          <w:bCs/>
          <w:sz w:val="20"/>
          <w:szCs w:val="20"/>
        </w:rPr>
        <w:t>:</w:t>
      </w:r>
      <w:r w:rsidRPr="000E40FF">
        <w:rPr>
          <w:rFonts w:ascii="Verdana" w:hAnsi="Verdana"/>
          <w:bCs/>
          <w:sz w:val="20"/>
          <w:szCs w:val="20"/>
        </w:rPr>
        <w:t xml:space="preserve"> az Európai Unió tagállama és az Európai Gazdasági Térségről szóló megállapodásban részes más állam, továbbá az </w:t>
      </w:r>
      <w:proofErr w:type="spellStart"/>
      <w:r w:rsidRPr="000E40FF">
        <w:rPr>
          <w:rFonts w:ascii="Verdana" w:hAnsi="Verdana"/>
          <w:bCs/>
          <w:sz w:val="20"/>
          <w:szCs w:val="20"/>
        </w:rPr>
        <w:t>az</w:t>
      </w:r>
      <w:proofErr w:type="spellEnd"/>
      <w:r w:rsidRPr="000E40FF">
        <w:rPr>
          <w:rFonts w:ascii="Verdana" w:hAnsi="Verdana"/>
          <w:bCs/>
          <w:sz w:val="20"/>
          <w:szCs w:val="20"/>
        </w:rPr>
        <w:t xml:space="preserve"> állam, amelynek állampolgára az Európai Unió és tagállamai, valamint az Európai Gazdasági Térségről szóló megállapodásban nem részes állam között létrejött nemzetközi szerződés alapján az Európai Gazdasági Térségről szóló megállapodásban részes állam állampolgárával azonos jogállást élvez;</w:t>
      </w:r>
    </w:p>
    <w:p w:rsidR="004B5101" w:rsidRPr="000E40FF" w:rsidRDefault="004B5101" w:rsidP="00100427">
      <w:pPr>
        <w:pStyle w:val="Listaszerbekezds"/>
        <w:numPr>
          <w:ilvl w:val="0"/>
          <w:numId w:val="31"/>
        </w:numPr>
        <w:spacing w:before="100" w:beforeAutospacing="1" w:after="100" w:afterAutospacing="1"/>
        <w:jc w:val="both"/>
        <w:rPr>
          <w:rFonts w:ascii="Verdana" w:hAnsi="Verdana"/>
          <w:bCs/>
          <w:sz w:val="20"/>
          <w:szCs w:val="20"/>
        </w:rPr>
      </w:pPr>
      <w:r w:rsidRPr="000E40FF">
        <w:rPr>
          <w:rFonts w:ascii="Verdana" w:hAnsi="Verdana"/>
          <w:b/>
          <w:bCs/>
          <w:sz w:val="20"/>
          <w:szCs w:val="20"/>
        </w:rPr>
        <w:t>harmadik ország:</w:t>
      </w:r>
      <w:r w:rsidRPr="000E40FF">
        <w:rPr>
          <w:rFonts w:ascii="Verdana" w:hAnsi="Verdana"/>
          <w:bCs/>
          <w:sz w:val="20"/>
          <w:szCs w:val="20"/>
        </w:rPr>
        <w:t xml:space="preserve"> minden olyan állam, amely nem </w:t>
      </w:r>
      <w:proofErr w:type="spellStart"/>
      <w:r w:rsidRPr="000E40FF">
        <w:rPr>
          <w:rFonts w:ascii="Verdana" w:hAnsi="Verdana"/>
          <w:bCs/>
          <w:sz w:val="20"/>
          <w:szCs w:val="20"/>
        </w:rPr>
        <w:t>EGT-állam</w:t>
      </w:r>
      <w:proofErr w:type="spellEnd"/>
      <w:r w:rsidRPr="000E40FF">
        <w:rPr>
          <w:rFonts w:ascii="Verdana" w:hAnsi="Verdana"/>
          <w:bCs/>
          <w:sz w:val="20"/>
          <w:szCs w:val="20"/>
        </w:rPr>
        <w:t>;</w:t>
      </w:r>
    </w:p>
    <w:p w:rsidR="004B5101" w:rsidRPr="000E40FF" w:rsidRDefault="004B5101" w:rsidP="00100427">
      <w:pPr>
        <w:pStyle w:val="Listaszerbekezds"/>
        <w:numPr>
          <w:ilvl w:val="0"/>
          <w:numId w:val="31"/>
        </w:numPr>
        <w:spacing w:before="100" w:beforeAutospacing="1" w:after="100" w:afterAutospacing="1"/>
        <w:jc w:val="both"/>
        <w:rPr>
          <w:rFonts w:ascii="Verdana" w:hAnsi="Verdana"/>
          <w:bCs/>
          <w:sz w:val="20"/>
          <w:szCs w:val="20"/>
        </w:rPr>
      </w:pPr>
      <w:r w:rsidRPr="000E40FF">
        <w:rPr>
          <w:rFonts w:ascii="Verdana" w:hAnsi="Verdana"/>
          <w:b/>
          <w:bCs/>
          <w:sz w:val="20"/>
          <w:szCs w:val="20"/>
        </w:rPr>
        <w:t>kötelező szervezeti szabályozás:</w:t>
      </w:r>
      <w:r w:rsidRPr="000E40FF">
        <w:rPr>
          <w:rFonts w:ascii="Verdana" w:hAnsi="Verdana"/>
          <w:bCs/>
          <w:sz w:val="20"/>
          <w:szCs w:val="20"/>
        </w:rPr>
        <w:t xml:space="preserve"> több országban, de köztük legalább egy </w:t>
      </w:r>
      <w:proofErr w:type="spellStart"/>
      <w:r w:rsidRPr="000E40FF">
        <w:rPr>
          <w:rFonts w:ascii="Verdana" w:hAnsi="Verdana"/>
          <w:bCs/>
          <w:sz w:val="20"/>
          <w:szCs w:val="20"/>
        </w:rPr>
        <w:t>EGT-államban</w:t>
      </w:r>
      <w:proofErr w:type="spellEnd"/>
      <w:r w:rsidRPr="000E40FF">
        <w:rPr>
          <w:rFonts w:ascii="Verdana" w:hAnsi="Verdana"/>
          <w:bCs/>
          <w:sz w:val="20"/>
          <w:szCs w:val="20"/>
        </w:rPr>
        <w:t xml:space="preserve"> is tevékenységet folytató adatkezelő vagy adatkezelők csoportja által elfogadott és a Nemzeti Adatvédelmi és Információszabadság Hatóság (a továbbiakban: Hatóság) által jóváhagyott, az adatkezelőre vagy adatkezelők csoportjára nézve kötelező belső adatvédelmi szabályzat, amely a harmadik országba történő adattovábbítás esetén a személyes adatok védelmét az adatkezelő vagy adatkezelők csoportjának egyoldalú kötelezettségvállalása útján biztosítja;</w:t>
      </w:r>
    </w:p>
    <w:p w:rsidR="004B5101" w:rsidRPr="000E40FF" w:rsidRDefault="004B5101" w:rsidP="00100427">
      <w:pPr>
        <w:pStyle w:val="Listaszerbekezds"/>
        <w:numPr>
          <w:ilvl w:val="0"/>
          <w:numId w:val="31"/>
        </w:numPr>
        <w:spacing w:before="100" w:beforeAutospacing="1" w:after="100" w:afterAutospacing="1"/>
        <w:jc w:val="both"/>
        <w:rPr>
          <w:rFonts w:ascii="Verdana" w:hAnsi="Verdana"/>
          <w:bCs/>
          <w:sz w:val="20"/>
          <w:szCs w:val="20"/>
        </w:rPr>
      </w:pPr>
      <w:r w:rsidRPr="000E40FF">
        <w:rPr>
          <w:rFonts w:ascii="Verdana" w:hAnsi="Verdana"/>
          <w:b/>
          <w:bCs/>
          <w:sz w:val="20"/>
          <w:szCs w:val="20"/>
        </w:rPr>
        <w:t>adatvédelmi incidens:</w:t>
      </w:r>
      <w:r w:rsidRPr="000E40FF">
        <w:rPr>
          <w:rFonts w:ascii="Verdana" w:hAnsi="Verdana"/>
          <w:bCs/>
          <w:sz w:val="20"/>
          <w:szCs w:val="20"/>
        </w:rPr>
        <w:t> személyes adat jogellenes kezelése vagy feldolgozása, így különösen a jogosulatlan hozzáférés, megváltoztatás, továbbítás, nyilvánosságra hozatal, törlés vagy megsemmisítés, valamint a véletlen megsemmisülés és sérülés.</w:t>
      </w:r>
    </w:p>
    <w:p w:rsidR="00FA724A" w:rsidRPr="000E40FF" w:rsidRDefault="00FD42DC" w:rsidP="00F22A49">
      <w:pPr>
        <w:spacing w:before="100" w:beforeAutospacing="1" w:after="100" w:afterAutospacing="1" w:line="240" w:lineRule="auto"/>
        <w:outlineLvl w:val="2"/>
        <w:rPr>
          <w:rFonts w:ascii="Verdana" w:eastAsia="Times New Roman" w:hAnsi="Verdana" w:cs="Times New Roman"/>
          <w:b/>
          <w:bCs/>
          <w:iCs/>
          <w:sz w:val="20"/>
          <w:szCs w:val="20"/>
          <w:lang w:eastAsia="hu-HU"/>
        </w:rPr>
      </w:pPr>
      <w:r w:rsidRPr="000E40FF">
        <w:rPr>
          <w:rFonts w:ascii="Verdana" w:eastAsia="Times New Roman" w:hAnsi="Verdana" w:cs="Times New Roman"/>
          <w:b/>
          <w:bCs/>
          <w:iCs/>
          <w:sz w:val="20"/>
          <w:szCs w:val="20"/>
          <w:lang w:eastAsia="hu-HU"/>
        </w:rPr>
        <w:t>II</w:t>
      </w:r>
      <w:r w:rsidR="00050C7F" w:rsidRPr="000E40FF">
        <w:rPr>
          <w:rFonts w:ascii="Verdana" w:eastAsia="Times New Roman" w:hAnsi="Verdana" w:cs="Times New Roman"/>
          <w:b/>
          <w:bCs/>
          <w:iCs/>
          <w:sz w:val="20"/>
          <w:szCs w:val="20"/>
          <w:lang w:eastAsia="hu-HU"/>
        </w:rPr>
        <w:t xml:space="preserve">. </w:t>
      </w:r>
      <w:proofErr w:type="gramStart"/>
      <w:r w:rsidR="00050C7F" w:rsidRPr="000E40FF">
        <w:rPr>
          <w:rFonts w:ascii="Verdana" w:eastAsia="Times New Roman" w:hAnsi="Verdana" w:cs="Times New Roman"/>
          <w:b/>
          <w:bCs/>
          <w:iCs/>
          <w:sz w:val="20"/>
          <w:szCs w:val="20"/>
          <w:lang w:eastAsia="hu-HU"/>
        </w:rPr>
        <w:t>A</w:t>
      </w:r>
      <w:proofErr w:type="gramEnd"/>
      <w:r w:rsidR="00050C7F" w:rsidRPr="000E40FF">
        <w:rPr>
          <w:rFonts w:ascii="Verdana" w:eastAsia="Times New Roman" w:hAnsi="Verdana" w:cs="Times New Roman"/>
          <w:b/>
          <w:bCs/>
          <w:iCs/>
          <w:sz w:val="20"/>
          <w:szCs w:val="20"/>
          <w:lang w:eastAsia="hu-HU"/>
        </w:rPr>
        <w:t xml:space="preserve"> KEZELT SZEMÉLYES ADATOK KÖRE</w:t>
      </w:r>
    </w:p>
    <w:p w:rsidR="008E1313" w:rsidRPr="000E40FF" w:rsidRDefault="008E1313" w:rsidP="008E1313">
      <w:pPr>
        <w:pStyle w:val="Default"/>
        <w:rPr>
          <w:rFonts w:ascii="Verdana" w:hAnsi="Verdana"/>
          <w:b/>
          <w:color w:val="auto"/>
          <w:sz w:val="20"/>
          <w:szCs w:val="20"/>
        </w:rPr>
      </w:pPr>
      <w:r w:rsidRPr="000E40FF">
        <w:rPr>
          <w:rFonts w:ascii="Verdana" w:hAnsi="Verdana"/>
          <w:b/>
          <w:color w:val="auto"/>
          <w:sz w:val="20"/>
          <w:szCs w:val="20"/>
        </w:rPr>
        <w:t>Egyéb kapcsolatfelvétel</w:t>
      </w:r>
    </w:p>
    <w:p w:rsidR="008E1313" w:rsidRPr="000E40FF" w:rsidRDefault="008E1313" w:rsidP="008E1313">
      <w:pPr>
        <w:pStyle w:val="Default"/>
        <w:contextualSpacing/>
        <w:jc w:val="both"/>
        <w:rPr>
          <w:rFonts w:ascii="Verdana" w:hAnsi="Verdana"/>
          <w:color w:val="auto"/>
          <w:sz w:val="20"/>
          <w:szCs w:val="20"/>
        </w:rPr>
      </w:pPr>
      <w:r w:rsidRPr="000E40FF">
        <w:rPr>
          <w:rFonts w:ascii="Verdana" w:hAnsi="Verdana"/>
          <w:color w:val="auto"/>
          <w:sz w:val="20"/>
          <w:szCs w:val="20"/>
        </w:rPr>
        <w:t>Amennyiben szolgáltatásaink igénybevétele során kérdése, problémája van, kapcsolatba léphet az adatkezelővel.</w:t>
      </w:r>
    </w:p>
    <w:p w:rsidR="008E1313" w:rsidRPr="000E40FF" w:rsidRDefault="008E1313" w:rsidP="0060315E">
      <w:pPr>
        <w:spacing w:after="0"/>
        <w:contextualSpacing/>
        <w:jc w:val="both"/>
        <w:rPr>
          <w:rFonts w:ascii="Verdana" w:hAnsi="Verdana"/>
          <w:sz w:val="20"/>
          <w:szCs w:val="20"/>
        </w:rPr>
      </w:pPr>
      <w:r w:rsidRPr="000E40FF">
        <w:rPr>
          <w:rFonts w:ascii="Verdana" w:hAnsi="Verdana"/>
          <w:sz w:val="20"/>
          <w:szCs w:val="20"/>
        </w:rPr>
        <w:lastRenderedPageBreak/>
        <w:t xml:space="preserve">Az adatkezelő az általa feltüntetett e-mail címre beérkezett leveleket, a küldő nevével és e-mail címével, valamint más, önként megadott személyes adatával együtt, az ügy elintézésétől számított legfeljebb </w:t>
      </w:r>
      <w:r w:rsidR="000F5D41">
        <w:rPr>
          <w:rFonts w:ascii="Verdana" w:hAnsi="Verdana"/>
          <w:sz w:val="20"/>
          <w:szCs w:val="20"/>
        </w:rPr>
        <w:t>1</w:t>
      </w:r>
      <w:r w:rsidRPr="000E40FF">
        <w:rPr>
          <w:rFonts w:ascii="Verdana" w:hAnsi="Verdana"/>
          <w:sz w:val="20"/>
          <w:szCs w:val="20"/>
        </w:rPr>
        <w:t xml:space="preserve"> év elteltével törli.</w:t>
      </w:r>
    </w:p>
    <w:p w:rsidR="008E1313" w:rsidRPr="000E40FF" w:rsidRDefault="008E1313" w:rsidP="008E1313">
      <w:pPr>
        <w:pStyle w:val="Default"/>
        <w:contextualSpacing/>
        <w:jc w:val="both"/>
        <w:rPr>
          <w:rFonts w:ascii="Verdana" w:hAnsi="Verdana"/>
          <w:color w:val="auto"/>
          <w:sz w:val="20"/>
          <w:szCs w:val="20"/>
        </w:rPr>
      </w:pPr>
      <w:r w:rsidRPr="000E40FF">
        <w:rPr>
          <w:rFonts w:ascii="Verdana" w:hAnsi="Verdana"/>
          <w:color w:val="auto"/>
          <w:sz w:val="20"/>
          <w:szCs w:val="20"/>
        </w:rPr>
        <w:t xml:space="preserve">Amikor Ön a </w:t>
      </w:r>
      <w:r w:rsidR="001D2EA0" w:rsidRPr="000E40FF">
        <w:rPr>
          <w:rFonts w:ascii="Verdana" w:hAnsi="Verdana"/>
          <w:sz w:val="20"/>
          <w:szCs w:val="20"/>
        </w:rPr>
        <w:t>vállalkozás</w:t>
      </w:r>
      <w:r w:rsidR="001D2EA0" w:rsidRPr="000E40FF">
        <w:rPr>
          <w:rFonts w:ascii="Verdana" w:hAnsi="Verdana"/>
          <w:color w:val="auto"/>
          <w:sz w:val="20"/>
          <w:szCs w:val="20"/>
        </w:rPr>
        <w:t xml:space="preserve"> </w:t>
      </w:r>
      <w:r w:rsidRPr="000E40FF">
        <w:rPr>
          <w:rFonts w:ascii="Verdana" w:hAnsi="Verdana"/>
          <w:color w:val="auto"/>
          <w:sz w:val="20"/>
          <w:szCs w:val="20"/>
        </w:rPr>
        <w:t>vezető</w:t>
      </w:r>
      <w:r w:rsidR="001D2EA0" w:rsidRPr="000E40FF">
        <w:rPr>
          <w:rFonts w:ascii="Verdana" w:hAnsi="Verdana"/>
          <w:color w:val="auto"/>
          <w:sz w:val="20"/>
          <w:szCs w:val="20"/>
        </w:rPr>
        <w:t>jé</w:t>
      </w:r>
      <w:r w:rsidR="000C1E11" w:rsidRPr="000E40FF">
        <w:rPr>
          <w:rFonts w:ascii="Verdana" w:hAnsi="Verdana"/>
          <w:color w:val="auto"/>
          <w:sz w:val="20"/>
          <w:szCs w:val="20"/>
        </w:rPr>
        <w:t>vel</w:t>
      </w:r>
      <w:r w:rsidRPr="000E40FF">
        <w:rPr>
          <w:rFonts w:ascii="Verdana" w:hAnsi="Verdana"/>
          <w:color w:val="auto"/>
          <w:sz w:val="20"/>
          <w:szCs w:val="20"/>
        </w:rPr>
        <w:t xml:space="preserve"> kommunikációt e-mailben, telefonon vagy személyesen, akkor mi személyes adatokat gyűjtünk be Öntől, amilyen pl. neve, telefonszáma, e-mail címe és a kapcsolat felvételi adatai. Ezeket az adatokat arra használjuk fel, hogy segítséget nyújtsunk az érintett számára.</w:t>
      </w:r>
    </w:p>
    <w:p w:rsidR="008E1313" w:rsidRPr="000E40FF" w:rsidRDefault="008E1313" w:rsidP="00E73678">
      <w:pPr>
        <w:pStyle w:val="Default"/>
        <w:numPr>
          <w:ilvl w:val="0"/>
          <w:numId w:val="36"/>
        </w:numPr>
        <w:contextualSpacing/>
        <w:jc w:val="both"/>
        <w:rPr>
          <w:rFonts w:ascii="Verdana" w:hAnsi="Verdana"/>
          <w:color w:val="auto"/>
          <w:sz w:val="20"/>
          <w:szCs w:val="20"/>
        </w:rPr>
      </w:pPr>
      <w:r w:rsidRPr="000E40FF">
        <w:rPr>
          <w:rFonts w:ascii="Verdana" w:hAnsi="Verdana"/>
          <w:b/>
          <w:color w:val="auto"/>
          <w:sz w:val="20"/>
          <w:szCs w:val="20"/>
        </w:rPr>
        <w:t>Az adatkezelés célja:</w:t>
      </w:r>
      <w:r w:rsidRPr="000E40FF">
        <w:rPr>
          <w:rFonts w:ascii="Verdana" w:hAnsi="Verdana"/>
          <w:color w:val="auto"/>
          <w:sz w:val="20"/>
          <w:szCs w:val="20"/>
        </w:rPr>
        <w:t xml:space="preserve"> </w:t>
      </w:r>
      <w:r w:rsidR="00C63C06" w:rsidRPr="000E40FF">
        <w:rPr>
          <w:rFonts w:ascii="Verdana" w:hAnsi="Verdana" w:cs="Times New Roman"/>
          <w:sz w:val="20"/>
          <w:szCs w:val="20"/>
        </w:rPr>
        <w:t>A nevének, címének, e-mail címének, telefonszámának kezelése azért szükséges, hogy személyes kapcsolatot tudjunk létesíteni, illetve a szerződés teljesítése és a számlázás nehézségek, problémák vagy késedelem nélküli legyen.</w:t>
      </w:r>
      <w:r w:rsidRPr="000E40FF">
        <w:rPr>
          <w:rFonts w:ascii="Verdana" w:hAnsi="Verdana" w:cs="Times New Roman"/>
          <w:sz w:val="20"/>
          <w:szCs w:val="20"/>
        </w:rPr>
        <w:t xml:space="preserve"> </w:t>
      </w:r>
      <w:r w:rsidRPr="000E40FF">
        <w:rPr>
          <w:rFonts w:ascii="Verdana" w:hAnsi="Verdana"/>
          <w:color w:val="auto"/>
          <w:sz w:val="20"/>
          <w:szCs w:val="20"/>
        </w:rPr>
        <w:t xml:space="preserve">Az érintett személyes adatai kezelésének a célja az, hogy miután érintett felvette a kapcsolatot </w:t>
      </w:r>
      <w:r w:rsidR="001D2EA0" w:rsidRPr="000E40FF">
        <w:rPr>
          <w:rFonts w:ascii="Verdana" w:hAnsi="Verdana"/>
          <w:sz w:val="20"/>
          <w:szCs w:val="20"/>
        </w:rPr>
        <w:t>vállalkozás</w:t>
      </w:r>
      <w:r w:rsidRPr="000E40FF">
        <w:rPr>
          <w:rFonts w:ascii="Verdana" w:hAnsi="Verdana"/>
          <w:color w:val="auto"/>
          <w:sz w:val="20"/>
          <w:szCs w:val="20"/>
        </w:rPr>
        <w:t>unkkal, mi az érintett megkeresésére válaszolhassunk. A kapcsolatfelvétel történhet egy már megkötött szerződés teljesítéséhez kapcsolódóan, valamint szerződéskötést megelőzően.</w:t>
      </w:r>
    </w:p>
    <w:p w:rsidR="008E1313" w:rsidRPr="000E40FF" w:rsidRDefault="008E1313" w:rsidP="00E73678">
      <w:pPr>
        <w:pStyle w:val="Default"/>
        <w:numPr>
          <w:ilvl w:val="0"/>
          <w:numId w:val="36"/>
        </w:numPr>
        <w:contextualSpacing/>
        <w:jc w:val="both"/>
        <w:rPr>
          <w:rFonts w:ascii="Verdana" w:hAnsi="Verdana"/>
          <w:color w:val="auto"/>
          <w:sz w:val="20"/>
          <w:szCs w:val="20"/>
        </w:rPr>
      </w:pPr>
      <w:r w:rsidRPr="000E40FF">
        <w:rPr>
          <w:rFonts w:ascii="Verdana" w:hAnsi="Verdana"/>
          <w:b/>
          <w:color w:val="auto"/>
          <w:sz w:val="20"/>
          <w:szCs w:val="20"/>
        </w:rPr>
        <w:t>Az adatkezelés jogalapja:</w:t>
      </w:r>
      <w:r w:rsidRPr="000E40FF">
        <w:rPr>
          <w:rFonts w:ascii="Verdana" w:hAnsi="Verdana"/>
          <w:color w:val="auto"/>
          <w:sz w:val="20"/>
          <w:szCs w:val="20"/>
        </w:rPr>
        <w:t xml:space="preserve"> az érintett hozzájárulása.</w:t>
      </w:r>
    </w:p>
    <w:p w:rsidR="008E1313" w:rsidRPr="000E40FF" w:rsidRDefault="008E1313" w:rsidP="00E73678">
      <w:pPr>
        <w:pStyle w:val="Default"/>
        <w:numPr>
          <w:ilvl w:val="0"/>
          <w:numId w:val="36"/>
        </w:numPr>
        <w:contextualSpacing/>
        <w:jc w:val="both"/>
        <w:rPr>
          <w:rFonts w:ascii="Verdana" w:hAnsi="Verdana"/>
          <w:color w:val="auto"/>
          <w:sz w:val="20"/>
          <w:szCs w:val="20"/>
        </w:rPr>
      </w:pPr>
      <w:r w:rsidRPr="000E40FF">
        <w:rPr>
          <w:rFonts w:ascii="Verdana" w:hAnsi="Verdana"/>
          <w:b/>
          <w:color w:val="auto"/>
          <w:sz w:val="20"/>
          <w:szCs w:val="20"/>
        </w:rPr>
        <w:t>A kezelt adatok köre:</w:t>
      </w:r>
      <w:r w:rsidRPr="000E40FF">
        <w:rPr>
          <w:rFonts w:ascii="Verdana" w:hAnsi="Verdana"/>
          <w:color w:val="auto"/>
          <w:sz w:val="20"/>
          <w:szCs w:val="20"/>
        </w:rPr>
        <w:t xml:space="preserve"> név, telefonszáma, email cím, valamint más, önként megadott személyes adat és a kapcsolatfelvétel adatai.</w:t>
      </w:r>
    </w:p>
    <w:p w:rsidR="000C1E11" w:rsidRPr="000E40FF" w:rsidRDefault="008E1313" w:rsidP="00E73678">
      <w:pPr>
        <w:pStyle w:val="Default"/>
        <w:numPr>
          <w:ilvl w:val="0"/>
          <w:numId w:val="36"/>
        </w:numPr>
        <w:contextualSpacing/>
        <w:jc w:val="both"/>
        <w:rPr>
          <w:rFonts w:ascii="Verdana" w:hAnsi="Verdana" w:cs="Times New Roman"/>
          <w:sz w:val="20"/>
          <w:szCs w:val="20"/>
        </w:rPr>
      </w:pPr>
      <w:r w:rsidRPr="000E40FF">
        <w:rPr>
          <w:rFonts w:ascii="Verdana" w:hAnsi="Verdana"/>
          <w:b/>
          <w:sz w:val="20"/>
          <w:szCs w:val="20"/>
        </w:rPr>
        <w:t>Az adatok törlésének határideje:</w:t>
      </w:r>
      <w:r w:rsidRPr="000E40FF">
        <w:rPr>
          <w:rFonts w:ascii="Verdana" w:hAnsi="Verdana"/>
          <w:sz w:val="20"/>
          <w:szCs w:val="20"/>
        </w:rPr>
        <w:t xml:space="preserve"> </w:t>
      </w:r>
      <w:r w:rsidR="000C1E11" w:rsidRPr="000E40FF">
        <w:rPr>
          <w:rFonts w:ascii="Verdana" w:hAnsi="Verdana" w:cs="Times New Roman"/>
          <w:sz w:val="20"/>
          <w:szCs w:val="20"/>
        </w:rPr>
        <w:t xml:space="preserve">Az ajánlatadás esetén (amennyiben szerződés nem jön létre) az adatkezelés ideje az ajánlat érvényességét követő </w:t>
      </w:r>
      <w:r w:rsidR="001D2EA0" w:rsidRPr="000E40FF">
        <w:rPr>
          <w:rFonts w:ascii="Verdana" w:hAnsi="Verdana" w:cs="Times New Roman"/>
          <w:sz w:val="20"/>
          <w:szCs w:val="20"/>
        </w:rPr>
        <w:t>1</w:t>
      </w:r>
      <w:r w:rsidR="000C1E11" w:rsidRPr="000E40FF">
        <w:rPr>
          <w:rFonts w:ascii="Verdana" w:hAnsi="Verdana" w:cs="Times New Roman"/>
          <w:sz w:val="20"/>
          <w:szCs w:val="20"/>
        </w:rPr>
        <w:t xml:space="preserve"> év.</w:t>
      </w:r>
    </w:p>
    <w:p w:rsidR="00450891" w:rsidRPr="000E40FF" w:rsidRDefault="00450891" w:rsidP="00F3232A">
      <w:pPr>
        <w:pStyle w:val="Default"/>
        <w:contextualSpacing/>
        <w:jc w:val="both"/>
        <w:rPr>
          <w:rFonts w:ascii="Verdana" w:hAnsi="Verdana" w:cs="Times New Roman"/>
          <w:b/>
          <w:bCs/>
          <w:iCs/>
          <w:sz w:val="20"/>
          <w:szCs w:val="20"/>
        </w:rPr>
      </w:pPr>
    </w:p>
    <w:p w:rsidR="00FA724A" w:rsidRPr="000E40FF" w:rsidRDefault="00FD42DC" w:rsidP="00F3232A">
      <w:pPr>
        <w:pStyle w:val="Default"/>
        <w:contextualSpacing/>
        <w:jc w:val="both"/>
        <w:rPr>
          <w:rFonts w:ascii="Verdana" w:hAnsi="Verdana" w:cs="Times New Roman"/>
          <w:b/>
          <w:bCs/>
          <w:sz w:val="20"/>
          <w:szCs w:val="20"/>
        </w:rPr>
      </w:pPr>
      <w:r w:rsidRPr="000E40FF">
        <w:rPr>
          <w:rFonts w:ascii="Verdana" w:hAnsi="Verdana" w:cs="Times New Roman"/>
          <w:b/>
          <w:bCs/>
          <w:iCs/>
          <w:sz w:val="20"/>
          <w:szCs w:val="20"/>
        </w:rPr>
        <w:t>III</w:t>
      </w:r>
      <w:r w:rsidR="00050C7F" w:rsidRPr="000E40FF">
        <w:rPr>
          <w:rFonts w:ascii="Verdana" w:hAnsi="Verdana" w:cs="Times New Roman"/>
          <w:b/>
          <w:bCs/>
          <w:iCs/>
          <w:sz w:val="20"/>
          <w:szCs w:val="20"/>
        </w:rPr>
        <w:t>. AZ ADATKEZELÉS JOGALAPJA</w:t>
      </w:r>
    </w:p>
    <w:p w:rsidR="00B96A01" w:rsidRPr="000E40FF" w:rsidRDefault="00FA724A" w:rsidP="00AF6A7B">
      <w:pPr>
        <w:spacing w:before="100" w:beforeAutospacing="1" w:after="100" w:afterAutospacing="1" w:line="240" w:lineRule="auto"/>
        <w:contextualSpacing/>
        <w:jc w:val="both"/>
        <w:rPr>
          <w:rFonts w:ascii="Verdana" w:eastAsia="Times New Roman" w:hAnsi="Verdana" w:cs="Times New Roman"/>
          <w:sz w:val="20"/>
          <w:szCs w:val="20"/>
          <w:lang w:eastAsia="hu-HU"/>
        </w:rPr>
      </w:pPr>
      <w:r w:rsidRPr="000E40FF">
        <w:rPr>
          <w:rFonts w:ascii="Verdana" w:eastAsia="Times New Roman" w:hAnsi="Verdana" w:cs="Times New Roman"/>
          <w:sz w:val="20"/>
          <w:szCs w:val="20"/>
          <w:lang w:eastAsia="hu-HU"/>
        </w:rPr>
        <w:t xml:space="preserve">A szerződött fél kapcsolattartójának/érintettjének hozzájárulása, amelyet a vele történő kapcsolattartás érdekében megismer és elfogad. </w:t>
      </w:r>
    </w:p>
    <w:p w:rsidR="00FA724A" w:rsidRPr="000E40FF" w:rsidRDefault="00FA724A" w:rsidP="00FA724A">
      <w:pPr>
        <w:spacing w:before="100" w:beforeAutospacing="1" w:after="100" w:afterAutospacing="1" w:line="240" w:lineRule="auto"/>
        <w:jc w:val="both"/>
        <w:rPr>
          <w:rFonts w:ascii="Verdana" w:eastAsia="Times New Roman" w:hAnsi="Verdana" w:cs="Times New Roman"/>
          <w:sz w:val="20"/>
          <w:szCs w:val="20"/>
          <w:lang w:eastAsia="hu-HU"/>
        </w:rPr>
      </w:pPr>
      <w:r w:rsidRPr="000E40FF">
        <w:rPr>
          <w:rFonts w:ascii="Verdana" w:eastAsia="Times New Roman" w:hAnsi="Verdana" w:cs="Times New Roman"/>
          <w:sz w:val="20"/>
          <w:szCs w:val="20"/>
          <w:lang w:eastAsia="hu-HU"/>
        </w:rPr>
        <w:t xml:space="preserve">A hozzájárulás az </w:t>
      </w:r>
      <w:proofErr w:type="spellStart"/>
      <w:r w:rsidRPr="000E40FF">
        <w:rPr>
          <w:rFonts w:ascii="Verdana" w:eastAsia="Times New Roman" w:hAnsi="Verdana" w:cs="Times New Roman"/>
          <w:sz w:val="20"/>
          <w:szCs w:val="20"/>
          <w:lang w:eastAsia="hu-HU"/>
        </w:rPr>
        <w:t>Infotv</w:t>
      </w:r>
      <w:proofErr w:type="spellEnd"/>
      <w:r w:rsidRPr="000E40FF">
        <w:rPr>
          <w:rFonts w:ascii="Verdana" w:eastAsia="Times New Roman" w:hAnsi="Verdana" w:cs="Times New Roman"/>
          <w:sz w:val="20"/>
          <w:szCs w:val="20"/>
          <w:lang w:eastAsia="hu-HU"/>
        </w:rPr>
        <w:t xml:space="preserve">. 5. § (1) bekezdésének a) pontján alapul, illetve az EURÓPAI PARLAMENT </w:t>
      </w:r>
      <w:proofErr w:type="gramStart"/>
      <w:r w:rsidRPr="000E40FF">
        <w:rPr>
          <w:rFonts w:ascii="Verdana" w:eastAsia="Times New Roman" w:hAnsi="Verdana" w:cs="Times New Roman"/>
          <w:sz w:val="20"/>
          <w:szCs w:val="20"/>
          <w:lang w:eastAsia="hu-HU"/>
        </w:rPr>
        <w:t>ÉS</w:t>
      </w:r>
      <w:proofErr w:type="gramEnd"/>
      <w:r w:rsidRPr="000E40FF">
        <w:rPr>
          <w:rFonts w:ascii="Verdana" w:eastAsia="Times New Roman" w:hAnsi="Verdana" w:cs="Times New Roman"/>
          <w:sz w:val="20"/>
          <w:szCs w:val="20"/>
          <w:lang w:eastAsia="hu-HU"/>
        </w:rPr>
        <w:t xml:space="preserve"> A TANÁCS (EU) 2016/679 RENDELET 6. cikk (1) bekezdés c) és f) pontjain alapul.</w:t>
      </w:r>
    </w:p>
    <w:p w:rsidR="00FA724A" w:rsidRPr="000E40FF" w:rsidRDefault="00FD42DC" w:rsidP="00DB3A49">
      <w:pPr>
        <w:spacing w:before="100" w:beforeAutospacing="1" w:after="100" w:afterAutospacing="1" w:line="240" w:lineRule="auto"/>
        <w:outlineLvl w:val="2"/>
        <w:rPr>
          <w:rFonts w:ascii="Verdana" w:eastAsia="Times New Roman" w:hAnsi="Verdana" w:cs="Times New Roman"/>
          <w:b/>
          <w:bCs/>
          <w:sz w:val="20"/>
          <w:szCs w:val="20"/>
          <w:lang w:eastAsia="hu-HU"/>
        </w:rPr>
      </w:pPr>
      <w:r w:rsidRPr="000E40FF">
        <w:rPr>
          <w:rFonts w:ascii="Verdana" w:eastAsia="Times New Roman" w:hAnsi="Verdana" w:cs="Times New Roman"/>
          <w:b/>
          <w:bCs/>
          <w:iCs/>
          <w:sz w:val="20"/>
          <w:szCs w:val="20"/>
          <w:lang w:eastAsia="hu-HU"/>
        </w:rPr>
        <w:t>IV</w:t>
      </w:r>
      <w:r w:rsidR="00050C7F" w:rsidRPr="000E40FF">
        <w:rPr>
          <w:rFonts w:ascii="Verdana" w:eastAsia="Times New Roman" w:hAnsi="Verdana" w:cs="Times New Roman"/>
          <w:b/>
          <w:bCs/>
          <w:iCs/>
          <w:sz w:val="20"/>
          <w:szCs w:val="20"/>
          <w:lang w:eastAsia="hu-HU"/>
        </w:rPr>
        <w:t>. AZ ADATKEZELÉS IDŐTARTAMA</w:t>
      </w:r>
    </w:p>
    <w:p w:rsidR="00DB3A49" w:rsidRPr="000E40FF" w:rsidRDefault="00FA724A" w:rsidP="00692C91">
      <w:pPr>
        <w:spacing w:before="100" w:beforeAutospacing="1" w:after="100" w:afterAutospacing="1" w:line="240" w:lineRule="auto"/>
        <w:contextualSpacing/>
        <w:jc w:val="both"/>
        <w:rPr>
          <w:rFonts w:ascii="Verdana" w:eastAsia="Times New Roman" w:hAnsi="Verdana" w:cs="Times New Roman"/>
          <w:sz w:val="20"/>
          <w:szCs w:val="20"/>
          <w:lang w:eastAsia="hu-HU"/>
        </w:rPr>
      </w:pPr>
      <w:r w:rsidRPr="000E40FF">
        <w:rPr>
          <w:rFonts w:ascii="Verdana" w:eastAsia="Times New Roman" w:hAnsi="Verdana" w:cs="Times New Roman"/>
          <w:sz w:val="20"/>
          <w:szCs w:val="20"/>
          <w:lang w:eastAsia="hu-HU"/>
        </w:rPr>
        <w:t xml:space="preserve">A szerződött fél </w:t>
      </w:r>
      <w:r w:rsidR="00634C90" w:rsidRPr="000E40FF">
        <w:rPr>
          <w:rFonts w:ascii="Verdana" w:eastAsia="Times New Roman" w:hAnsi="Verdana" w:cs="Times New Roman"/>
          <w:sz w:val="20"/>
          <w:szCs w:val="20"/>
          <w:lang w:eastAsia="hu-HU"/>
        </w:rPr>
        <w:t xml:space="preserve">természetes személy </w:t>
      </w:r>
      <w:r w:rsidR="004068C6" w:rsidRPr="000E40FF">
        <w:rPr>
          <w:rFonts w:ascii="Verdana" w:eastAsia="Times New Roman" w:hAnsi="Verdana" w:cs="Times New Roman"/>
          <w:sz w:val="20"/>
          <w:szCs w:val="20"/>
          <w:lang w:eastAsia="hu-HU"/>
        </w:rPr>
        <w:t>érintettjének/</w:t>
      </w:r>
      <w:r w:rsidRPr="000E40FF">
        <w:rPr>
          <w:rFonts w:ascii="Verdana" w:eastAsia="Times New Roman" w:hAnsi="Verdana" w:cs="Times New Roman"/>
          <w:sz w:val="20"/>
          <w:szCs w:val="20"/>
          <w:lang w:eastAsia="hu-HU"/>
        </w:rPr>
        <w:t xml:space="preserve">kapcsolattartójának adatait addig kezeljük, ameddig az érintett személy önkéntes törlési kérelme nem érkezik meg, </w:t>
      </w:r>
      <w:r w:rsidR="00DB3A49" w:rsidRPr="000E40FF">
        <w:rPr>
          <w:rFonts w:ascii="Verdana" w:eastAsia="Times New Roman" w:hAnsi="Verdana" w:cs="Times New Roman"/>
          <w:sz w:val="20"/>
          <w:szCs w:val="20"/>
          <w:lang w:eastAsia="hu-HU"/>
        </w:rPr>
        <w:t xml:space="preserve">vagy </w:t>
      </w:r>
      <w:r w:rsidRPr="000E40FF">
        <w:rPr>
          <w:rFonts w:ascii="Verdana" w:eastAsia="Times New Roman" w:hAnsi="Verdana" w:cs="Times New Roman"/>
          <w:sz w:val="20"/>
          <w:szCs w:val="20"/>
          <w:lang w:eastAsia="hu-HU"/>
        </w:rPr>
        <w:t xml:space="preserve">az adatainak törlését nem kéri, </w:t>
      </w:r>
      <w:r w:rsidR="00DB3A49" w:rsidRPr="000E40FF">
        <w:rPr>
          <w:rFonts w:ascii="Verdana" w:eastAsia="Times New Roman" w:hAnsi="Verdana" w:cs="Times New Roman"/>
          <w:sz w:val="20"/>
          <w:szCs w:val="20"/>
          <w:lang w:eastAsia="hu-HU"/>
        </w:rPr>
        <w:t>illetve</w:t>
      </w:r>
      <w:r w:rsidRPr="000E40FF">
        <w:rPr>
          <w:rFonts w:ascii="Verdana" w:eastAsia="Times New Roman" w:hAnsi="Verdana" w:cs="Times New Roman"/>
          <w:sz w:val="20"/>
          <w:szCs w:val="20"/>
          <w:lang w:eastAsia="hu-HU"/>
        </w:rPr>
        <w:t xml:space="preserve"> az elévülés idejéig. </w:t>
      </w:r>
    </w:p>
    <w:p w:rsidR="00692C91" w:rsidRPr="000E40FF" w:rsidRDefault="00692C91" w:rsidP="00494F31">
      <w:pPr>
        <w:spacing w:before="100" w:beforeAutospacing="1" w:after="100" w:afterAutospacing="1" w:line="240" w:lineRule="auto"/>
        <w:contextualSpacing/>
        <w:outlineLvl w:val="2"/>
        <w:rPr>
          <w:rFonts w:ascii="Verdana" w:eastAsia="Times New Roman" w:hAnsi="Verdana" w:cs="Times New Roman"/>
          <w:b/>
          <w:bCs/>
          <w:iCs/>
          <w:sz w:val="20"/>
          <w:szCs w:val="20"/>
          <w:lang w:eastAsia="hu-HU"/>
        </w:rPr>
      </w:pPr>
    </w:p>
    <w:p w:rsidR="00F53E13" w:rsidRPr="000E40FF" w:rsidRDefault="00F53E13" w:rsidP="00F53E13">
      <w:pPr>
        <w:spacing w:before="100" w:beforeAutospacing="1" w:after="100" w:afterAutospacing="1" w:line="240" w:lineRule="auto"/>
        <w:outlineLvl w:val="2"/>
        <w:rPr>
          <w:rFonts w:ascii="Verdana" w:eastAsia="Times New Roman" w:hAnsi="Verdana" w:cs="Times New Roman"/>
          <w:b/>
          <w:bCs/>
          <w:iCs/>
          <w:sz w:val="20"/>
          <w:szCs w:val="20"/>
          <w:lang w:eastAsia="hu-HU"/>
        </w:rPr>
      </w:pPr>
      <w:r w:rsidRPr="000E40FF">
        <w:rPr>
          <w:rFonts w:ascii="Verdana" w:eastAsia="Times New Roman" w:hAnsi="Verdana" w:cs="Times New Roman"/>
          <w:b/>
          <w:bCs/>
          <w:iCs/>
          <w:sz w:val="20"/>
          <w:szCs w:val="20"/>
          <w:lang w:eastAsia="hu-HU"/>
        </w:rPr>
        <w:t xml:space="preserve">V. LÁTOGATÓI ADATKEZELÉS </w:t>
      </w:r>
      <w:proofErr w:type="gramStart"/>
      <w:r w:rsidRPr="000E40FF">
        <w:rPr>
          <w:rFonts w:ascii="Verdana" w:eastAsia="Times New Roman" w:hAnsi="Verdana" w:cs="Times New Roman"/>
          <w:b/>
          <w:bCs/>
          <w:iCs/>
          <w:sz w:val="20"/>
          <w:szCs w:val="20"/>
          <w:lang w:eastAsia="hu-HU"/>
        </w:rPr>
        <w:t>A</w:t>
      </w:r>
      <w:proofErr w:type="gramEnd"/>
      <w:r w:rsidRPr="000E40FF">
        <w:rPr>
          <w:rFonts w:ascii="Verdana" w:eastAsia="Times New Roman" w:hAnsi="Verdana" w:cs="Times New Roman"/>
          <w:b/>
          <w:bCs/>
          <w:iCs/>
          <w:sz w:val="20"/>
          <w:szCs w:val="20"/>
          <w:lang w:eastAsia="hu-HU"/>
        </w:rPr>
        <w:t xml:space="preserve"> VÁLLALKOZÁS HONLAPJÁN ÉS TÁJÉKOZTATÁS SÜTIK (COOKIE) ALKALMAZÁSÁRÓL</w:t>
      </w:r>
    </w:p>
    <w:p w:rsidR="00167966" w:rsidRPr="00EB3630" w:rsidRDefault="00167966" w:rsidP="00167966">
      <w:pPr>
        <w:pStyle w:val="NormlWeb"/>
        <w:shd w:val="clear" w:color="auto" w:fill="FFFFFF"/>
        <w:contextualSpacing/>
        <w:jc w:val="both"/>
        <w:rPr>
          <w:rFonts w:ascii="Verdana" w:hAnsi="Verdana" w:cs="Arial"/>
          <w:sz w:val="20"/>
          <w:szCs w:val="20"/>
          <w:shd w:val="clear" w:color="auto" w:fill="FFFFFF"/>
        </w:rPr>
      </w:pPr>
      <w:r w:rsidRPr="00EB3630">
        <w:rPr>
          <w:rFonts w:ascii="Verdana" w:hAnsi="Verdana" w:cs="Arial"/>
          <w:sz w:val="20"/>
          <w:szCs w:val="20"/>
          <w:shd w:val="clear" w:color="auto" w:fill="FFFFFF"/>
        </w:rPr>
        <w:t>Az Adatkezelő biztosítja, hogy a honlapos adatkezelés technikailag is megfeleljen e szabályoknak.</w:t>
      </w:r>
    </w:p>
    <w:p w:rsidR="00167966" w:rsidRPr="00EB3630" w:rsidRDefault="00167966" w:rsidP="00167966">
      <w:pPr>
        <w:pStyle w:val="NormlWeb"/>
        <w:shd w:val="clear" w:color="auto" w:fill="FFFFFF"/>
        <w:contextualSpacing/>
        <w:jc w:val="both"/>
        <w:rPr>
          <w:rFonts w:ascii="Verdana" w:hAnsi="Verdana" w:cs="Arial"/>
          <w:color w:val="0070C0"/>
          <w:sz w:val="20"/>
          <w:szCs w:val="20"/>
          <w:shd w:val="clear" w:color="auto" w:fill="FFFFFF"/>
        </w:rPr>
      </w:pPr>
      <w:r w:rsidRPr="00EB3630">
        <w:rPr>
          <w:rFonts w:ascii="Verdana" w:hAnsi="Verdana" w:cs="Arial"/>
          <w:sz w:val="20"/>
          <w:szCs w:val="20"/>
          <w:shd w:val="clear" w:color="auto" w:fill="FFFFFF"/>
        </w:rPr>
        <w:t xml:space="preserve">Az érintett honlap megnevezése: </w:t>
      </w:r>
      <w:r w:rsidRPr="00EB3630">
        <w:rPr>
          <w:rFonts w:ascii="Verdana" w:hAnsi="Verdana" w:cs="Arial"/>
          <w:color w:val="0070C0"/>
          <w:sz w:val="20"/>
          <w:szCs w:val="20"/>
          <w:shd w:val="clear" w:color="auto" w:fill="FFFFFF"/>
        </w:rPr>
        <w:t>http://www.lelkiok.hu/</w:t>
      </w:r>
    </w:p>
    <w:p w:rsidR="00167966" w:rsidRPr="00EB3630" w:rsidRDefault="00167966" w:rsidP="00167966">
      <w:pPr>
        <w:pStyle w:val="NormlWeb"/>
        <w:shd w:val="clear" w:color="auto" w:fill="FFFFFF"/>
        <w:contextualSpacing/>
        <w:jc w:val="both"/>
        <w:rPr>
          <w:rFonts w:ascii="Verdana" w:hAnsi="Verdana" w:cs="Arial"/>
          <w:sz w:val="20"/>
          <w:szCs w:val="20"/>
          <w:shd w:val="clear" w:color="auto" w:fill="FFFFFF"/>
        </w:rPr>
      </w:pPr>
    </w:p>
    <w:p w:rsidR="00167966" w:rsidRPr="00EB3630" w:rsidRDefault="00167966" w:rsidP="00167966">
      <w:pPr>
        <w:pStyle w:val="NormlWeb"/>
        <w:shd w:val="clear" w:color="auto" w:fill="FFFFFF"/>
        <w:contextualSpacing/>
        <w:jc w:val="both"/>
        <w:rPr>
          <w:rFonts w:ascii="Verdana" w:hAnsi="Verdana" w:cs="Arial"/>
          <w:b/>
          <w:sz w:val="20"/>
          <w:szCs w:val="20"/>
          <w:shd w:val="clear" w:color="auto" w:fill="FFFFFF"/>
        </w:rPr>
      </w:pPr>
      <w:r w:rsidRPr="00EB3630">
        <w:rPr>
          <w:rFonts w:ascii="Verdana" w:hAnsi="Verdana" w:cs="Arial"/>
          <w:b/>
          <w:sz w:val="20"/>
          <w:szCs w:val="20"/>
          <w:shd w:val="clear" w:color="auto" w:fill="FFFFFF"/>
        </w:rPr>
        <w:t>Fogalom meghatározások:</w:t>
      </w:r>
    </w:p>
    <w:p w:rsidR="00167966" w:rsidRPr="00EB3630" w:rsidRDefault="00167966" w:rsidP="00167966">
      <w:pPr>
        <w:pStyle w:val="NormlWeb"/>
        <w:shd w:val="clear" w:color="auto" w:fill="FFFFFF"/>
        <w:contextualSpacing/>
        <w:jc w:val="both"/>
        <w:rPr>
          <w:rFonts w:ascii="Verdana" w:hAnsi="Verdana" w:cs="Arial"/>
          <w:sz w:val="20"/>
          <w:szCs w:val="20"/>
          <w:shd w:val="clear" w:color="auto" w:fill="FFFFFF"/>
        </w:rPr>
      </w:pPr>
      <w:r w:rsidRPr="00EB3630">
        <w:rPr>
          <w:rFonts w:ascii="Verdana" w:hAnsi="Verdana" w:cs="Arial"/>
          <w:b/>
          <w:sz w:val="20"/>
          <w:szCs w:val="20"/>
          <w:shd w:val="clear" w:color="auto" w:fill="FFFFFF"/>
        </w:rPr>
        <w:t>Látogató:</w:t>
      </w:r>
      <w:r w:rsidRPr="00EB3630">
        <w:rPr>
          <w:rFonts w:ascii="Verdana" w:hAnsi="Verdana" w:cs="Arial"/>
          <w:sz w:val="20"/>
          <w:szCs w:val="20"/>
          <w:shd w:val="clear" w:color="auto" w:fill="FFFFFF"/>
        </w:rPr>
        <w:t xml:space="preserve"> az a természetes személy, aki böngészés során a honlapra lép. </w:t>
      </w:r>
    </w:p>
    <w:p w:rsidR="00167966" w:rsidRPr="00EB3630" w:rsidRDefault="00167966" w:rsidP="00167966">
      <w:pPr>
        <w:pStyle w:val="NormlWeb"/>
        <w:shd w:val="clear" w:color="auto" w:fill="FFFFFF"/>
        <w:contextualSpacing/>
        <w:jc w:val="both"/>
        <w:rPr>
          <w:rFonts w:ascii="Verdana" w:hAnsi="Verdana" w:cs="Arial"/>
          <w:sz w:val="20"/>
          <w:szCs w:val="20"/>
          <w:shd w:val="clear" w:color="auto" w:fill="FFFFFF"/>
        </w:rPr>
      </w:pPr>
      <w:r w:rsidRPr="00EB3630">
        <w:rPr>
          <w:rFonts w:ascii="Verdana" w:hAnsi="Verdana" w:cs="Arial"/>
          <w:b/>
          <w:sz w:val="20"/>
          <w:szCs w:val="20"/>
          <w:shd w:val="clear" w:color="auto" w:fill="FFFFFF"/>
        </w:rPr>
        <w:t>Felhasználó:</w:t>
      </w:r>
      <w:r w:rsidRPr="00EB3630">
        <w:rPr>
          <w:rFonts w:ascii="Verdana" w:hAnsi="Verdana" w:cs="Arial"/>
          <w:sz w:val="20"/>
          <w:szCs w:val="20"/>
          <w:shd w:val="clear" w:color="auto" w:fill="FFFFFF"/>
        </w:rPr>
        <w:t xml:space="preserve"> az a természetes személy, aki a honlapon feltüntetett elérhetőségek valamelyikével kapcsolatba lép a vállalkozással, megadja a személyes adatait, igénybe veszi a honlap szolgáltatásait. </w:t>
      </w:r>
    </w:p>
    <w:p w:rsidR="00167966" w:rsidRPr="00EB3630" w:rsidRDefault="00167966" w:rsidP="00167966">
      <w:pPr>
        <w:pStyle w:val="NormlWeb"/>
        <w:shd w:val="clear" w:color="auto" w:fill="FFFFFF"/>
        <w:contextualSpacing/>
        <w:jc w:val="both"/>
        <w:rPr>
          <w:rFonts w:ascii="Verdana" w:hAnsi="Verdana" w:cs="Arial"/>
          <w:sz w:val="20"/>
          <w:szCs w:val="20"/>
          <w:shd w:val="clear" w:color="auto" w:fill="FFFFFF"/>
        </w:rPr>
      </w:pPr>
    </w:p>
    <w:p w:rsidR="00167966" w:rsidRPr="00EB3630" w:rsidRDefault="00167966" w:rsidP="00167966">
      <w:pPr>
        <w:pStyle w:val="NormlWeb"/>
        <w:shd w:val="clear" w:color="auto" w:fill="FFFFFF"/>
        <w:contextualSpacing/>
        <w:jc w:val="both"/>
        <w:rPr>
          <w:rFonts w:ascii="Verdana" w:hAnsi="Verdana" w:cs="Arial"/>
          <w:sz w:val="20"/>
          <w:szCs w:val="20"/>
          <w:shd w:val="clear" w:color="auto" w:fill="FFFFFF"/>
        </w:rPr>
      </w:pPr>
      <w:r w:rsidRPr="00EB3630">
        <w:rPr>
          <w:rFonts w:ascii="Verdana" w:hAnsi="Verdana" w:cs="Arial"/>
          <w:sz w:val="20"/>
          <w:szCs w:val="20"/>
          <w:shd w:val="clear" w:color="auto" w:fill="FFFFFF"/>
        </w:rPr>
        <w:t>Amennyiben a Felhasználó a honlap felületét látogatja, az Adatkezelő rendszere automatikusan nem rögzíti a Felhasználó IP címét.</w:t>
      </w:r>
    </w:p>
    <w:p w:rsidR="00167966" w:rsidRPr="00EB3630" w:rsidRDefault="00167966" w:rsidP="00167966">
      <w:pPr>
        <w:pStyle w:val="NormlWeb"/>
        <w:shd w:val="clear" w:color="auto" w:fill="FFFFFF"/>
        <w:contextualSpacing/>
        <w:jc w:val="both"/>
        <w:rPr>
          <w:rFonts w:ascii="Verdana" w:hAnsi="Verdana" w:cs="Arial"/>
          <w:sz w:val="20"/>
          <w:szCs w:val="20"/>
          <w:shd w:val="clear" w:color="auto" w:fill="FFFFFF"/>
        </w:rPr>
      </w:pPr>
    </w:p>
    <w:p w:rsidR="00167966" w:rsidRPr="00EB3630" w:rsidRDefault="00167966" w:rsidP="00167966">
      <w:pPr>
        <w:pStyle w:val="NormlWeb"/>
        <w:shd w:val="clear" w:color="auto" w:fill="FFFFFF"/>
        <w:contextualSpacing/>
        <w:jc w:val="both"/>
        <w:rPr>
          <w:rFonts w:ascii="Verdana" w:hAnsi="Verdana" w:cs="Arial"/>
          <w:sz w:val="20"/>
          <w:szCs w:val="20"/>
          <w:shd w:val="clear" w:color="auto" w:fill="FFFFFF"/>
        </w:rPr>
      </w:pPr>
      <w:r w:rsidRPr="00EB3630">
        <w:rPr>
          <w:rFonts w:ascii="Verdana" w:hAnsi="Verdana" w:cs="Arial"/>
          <w:sz w:val="20"/>
          <w:szCs w:val="20"/>
          <w:shd w:val="clear" w:color="auto" w:fill="FFFFFF"/>
        </w:rPr>
        <w:t>A honlapra látogatót az Adatkezelő tájékoztatja, hogy a weboldal nem alkalmaz sütiket, mert nem szükséges a működéséhez.</w:t>
      </w:r>
    </w:p>
    <w:p w:rsidR="00167966" w:rsidRPr="00EB3630" w:rsidRDefault="00167966" w:rsidP="00167966">
      <w:pPr>
        <w:pStyle w:val="NormlWeb"/>
        <w:shd w:val="clear" w:color="auto" w:fill="FFFFFF"/>
        <w:contextualSpacing/>
        <w:jc w:val="both"/>
        <w:rPr>
          <w:rFonts w:ascii="Verdana" w:hAnsi="Verdana" w:cs="Arial"/>
          <w:sz w:val="20"/>
          <w:szCs w:val="20"/>
          <w:shd w:val="clear" w:color="auto" w:fill="FFFFFF"/>
        </w:rPr>
      </w:pPr>
    </w:p>
    <w:p w:rsidR="00167966" w:rsidRPr="00432AC6" w:rsidRDefault="00167966" w:rsidP="00167966">
      <w:pPr>
        <w:pStyle w:val="NormlWeb"/>
        <w:shd w:val="clear" w:color="auto" w:fill="FFFFFF"/>
        <w:spacing w:before="0" w:beforeAutospacing="0" w:after="0" w:afterAutospacing="0"/>
        <w:contextualSpacing/>
        <w:jc w:val="both"/>
        <w:rPr>
          <w:rFonts w:ascii="Verdana" w:hAnsi="Verdana" w:cs="Arial"/>
          <w:sz w:val="20"/>
          <w:szCs w:val="20"/>
          <w:shd w:val="clear" w:color="auto" w:fill="FFFFFF"/>
        </w:rPr>
      </w:pPr>
      <w:r w:rsidRPr="00EB3630">
        <w:rPr>
          <w:rFonts w:ascii="Verdana" w:hAnsi="Verdana" w:cs="Arial"/>
          <w:sz w:val="20"/>
          <w:szCs w:val="20"/>
          <w:shd w:val="clear" w:color="auto" w:fill="FFFFFF"/>
        </w:rPr>
        <w:t xml:space="preserve">E tájékoztatóval a Társaság biztosítja, hogy a látogató a honlap információs társadalommal összefüggő szolgáltatásainak igénybevétele előtt és az igénybevétel során </w:t>
      </w:r>
      <w:r w:rsidRPr="00EB3630">
        <w:rPr>
          <w:rFonts w:ascii="Verdana" w:hAnsi="Verdana" w:cs="Arial"/>
          <w:sz w:val="20"/>
          <w:szCs w:val="20"/>
          <w:shd w:val="clear" w:color="auto" w:fill="FFFFFF"/>
        </w:rPr>
        <w:lastRenderedPageBreak/>
        <w:t>bármikor megismerhesse, hogy a vállalkozás mely adatkezelési célokból mely adatfajtákat kezel, ideértve az igénybe vevővel közvetlenül kapcsolatba nem hozható adatok kezelését is.</w:t>
      </w:r>
      <w:r>
        <w:rPr>
          <w:rFonts w:ascii="Verdana" w:hAnsi="Verdana" w:cs="Arial"/>
          <w:sz w:val="20"/>
          <w:szCs w:val="20"/>
          <w:shd w:val="clear" w:color="auto" w:fill="FFFFFF"/>
        </w:rPr>
        <w:t xml:space="preserve"> </w:t>
      </w:r>
    </w:p>
    <w:p w:rsidR="00167966" w:rsidRDefault="00167966" w:rsidP="00097342">
      <w:pPr>
        <w:spacing w:after="0"/>
        <w:contextualSpacing/>
        <w:jc w:val="center"/>
        <w:rPr>
          <w:rFonts w:ascii="Verdana" w:hAnsi="Verdana" w:cs="Arial"/>
          <w:b/>
          <w:sz w:val="20"/>
          <w:szCs w:val="20"/>
        </w:rPr>
      </w:pPr>
    </w:p>
    <w:p w:rsidR="00097342" w:rsidRPr="00097342" w:rsidRDefault="00097342" w:rsidP="00097342">
      <w:pPr>
        <w:spacing w:after="0"/>
        <w:contextualSpacing/>
        <w:jc w:val="center"/>
        <w:rPr>
          <w:rFonts w:ascii="Verdana" w:hAnsi="Verdana" w:cs="Arial"/>
          <w:b/>
          <w:sz w:val="20"/>
          <w:szCs w:val="20"/>
        </w:rPr>
      </w:pPr>
      <w:r w:rsidRPr="00097342">
        <w:rPr>
          <w:rFonts w:ascii="Verdana" w:hAnsi="Verdana" w:cs="Arial"/>
          <w:b/>
          <w:sz w:val="20"/>
          <w:szCs w:val="20"/>
        </w:rPr>
        <w:t>Munkahelyi kamerás megfigyeléssel kapcsolatos tájékoztatás</w:t>
      </w:r>
    </w:p>
    <w:p w:rsidR="00167966" w:rsidRDefault="00167966" w:rsidP="00E50F45">
      <w:pPr>
        <w:contextualSpacing/>
        <w:jc w:val="both"/>
        <w:rPr>
          <w:rFonts w:ascii="Verdana" w:hAnsi="Verdana" w:cs="Calibri"/>
          <w:sz w:val="20"/>
          <w:szCs w:val="20"/>
        </w:rPr>
      </w:pPr>
    </w:p>
    <w:p w:rsidR="00E50F45" w:rsidRPr="00E50F45" w:rsidRDefault="00E50F45" w:rsidP="00E50F45">
      <w:pPr>
        <w:contextualSpacing/>
        <w:jc w:val="both"/>
        <w:rPr>
          <w:rFonts w:ascii="Verdana" w:hAnsi="Verdana" w:cs="Calibri"/>
          <w:sz w:val="20"/>
          <w:szCs w:val="20"/>
        </w:rPr>
      </w:pPr>
      <w:r w:rsidRPr="00E50F45">
        <w:rPr>
          <w:rFonts w:ascii="Verdana" w:hAnsi="Verdana" w:cs="Calibri"/>
          <w:sz w:val="20"/>
          <w:szCs w:val="20"/>
        </w:rPr>
        <w:t xml:space="preserve">A Társaság adatkezelőként gondoskodik az általa kezelt adatok biztonságáról és megteszi mindazon intézkedéseket, amelyek az adatvédelmi előírások érvényesüléséhez szükségesek. </w:t>
      </w:r>
    </w:p>
    <w:p w:rsidR="00E50F45" w:rsidRPr="00E50F45" w:rsidRDefault="00E50F45" w:rsidP="00E50F45">
      <w:pPr>
        <w:contextualSpacing/>
        <w:jc w:val="both"/>
        <w:rPr>
          <w:rFonts w:ascii="Verdana" w:hAnsi="Verdana" w:cs="Arial"/>
          <w:sz w:val="20"/>
          <w:szCs w:val="20"/>
        </w:rPr>
      </w:pPr>
      <w:r w:rsidRPr="00E50F45">
        <w:rPr>
          <w:rFonts w:ascii="Verdana" w:hAnsi="Verdana" w:cs="Arial"/>
          <w:sz w:val="20"/>
          <w:szCs w:val="20"/>
        </w:rPr>
        <w:t xml:space="preserve">Személyes adatnak tekinthető az érintett magatartása is, amit kamerák közvetítenek.  </w:t>
      </w:r>
    </w:p>
    <w:p w:rsidR="00E50F45" w:rsidRPr="00E50F45" w:rsidRDefault="00E50F45" w:rsidP="00E50F45">
      <w:pPr>
        <w:contextualSpacing/>
        <w:jc w:val="both"/>
        <w:rPr>
          <w:rFonts w:ascii="Verdana" w:hAnsi="Verdana" w:cs="Arial"/>
          <w:sz w:val="20"/>
          <w:szCs w:val="20"/>
        </w:rPr>
      </w:pPr>
      <w:r w:rsidRPr="00E50F45">
        <w:rPr>
          <w:rFonts w:ascii="Verdana" w:hAnsi="Verdana" w:cs="Arial"/>
          <w:sz w:val="20"/>
          <w:szCs w:val="20"/>
          <w:shd w:val="clear" w:color="auto" w:fill="FFFFFF"/>
        </w:rPr>
        <w:t xml:space="preserve">Adatkezelő tájékoztatást ad, hogy </w:t>
      </w:r>
      <w:r w:rsidRPr="00E50F45">
        <w:rPr>
          <w:rFonts w:ascii="Verdana" w:hAnsi="Verdana" w:cs="Arial"/>
          <w:sz w:val="20"/>
          <w:szCs w:val="20"/>
        </w:rPr>
        <w:t xml:space="preserve">Társaságunk székhelyén, az ügyfélfogadásra nyitva álló helyiségeiben az emberi élet, testi épség, személyi szabadság, az üzleti titok védelme és a vagyonvédelem céljából </w:t>
      </w:r>
      <w:r w:rsidRPr="00E50F45">
        <w:rPr>
          <w:rFonts w:ascii="Verdana" w:hAnsi="Verdana" w:cs="Arial"/>
          <w:b/>
          <w:sz w:val="20"/>
          <w:szCs w:val="20"/>
        </w:rPr>
        <w:t>elektronikus megfigyelőrendszert</w:t>
      </w:r>
      <w:r w:rsidRPr="00E50F45">
        <w:rPr>
          <w:rFonts w:ascii="Verdana" w:hAnsi="Verdana" w:cs="Arial"/>
          <w:sz w:val="20"/>
          <w:szCs w:val="20"/>
        </w:rPr>
        <w:t xml:space="preserve"> </w:t>
      </w:r>
      <w:r w:rsidRPr="00E50F45">
        <w:rPr>
          <w:rFonts w:ascii="Verdana" w:hAnsi="Verdana" w:cs="Arial"/>
          <w:b/>
          <w:sz w:val="20"/>
          <w:szCs w:val="20"/>
        </w:rPr>
        <w:t xml:space="preserve">NEM </w:t>
      </w:r>
      <w:r w:rsidRPr="00E50F45">
        <w:rPr>
          <w:rFonts w:ascii="Verdana" w:hAnsi="Verdana" w:cs="Arial"/>
          <w:sz w:val="20"/>
          <w:szCs w:val="20"/>
        </w:rPr>
        <w:t>alkalmaz.</w:t>
      </w:r>
    </w:p>
    <w:p w:rsidR="00E50F45" w:rsidRPr="00E50F45" w:rsidRDefault="00E50F45" w:rsidP="00E50F45">
      <w:pPr>
        <w:autoSpaceDE w:val="0"/>
        <w:autoSpaceDN w:val="0"/>
        <w:adjustRightInd w:val="0"/>
        <w:contextualSpacing/>
        <w:jc w:val="both"/>
        <w:rPr>
          <w:rFonts w:ascii="Verdana" w:hAnsi="Verdana" w:cs="Arial"/>
          <w:sz w:val="20"/>
          <w:szCs w:val="20"/>
        </w:rPr>
      </w:pPr>
      <w:r w:rsidRPr="00E50F45">
        <w:rPr>
          <w:rFonts w:ascii="Verdana" w:hAnsi="Verdana" w:cs="Arial"/>
          <w:sz w:val="20"/>
          <w:szCs w:val="20"/>
        </w:rPr>
        <w:t xml:space="preserve">A </w:t>
      </w:r>
      <w:proofErr w:type="spellStart"/>
      <w:r w:rsidRPr="00E50F45">
        <w:rPr>
          <w:rFonts w:ascii="Verdana" w:hAnsi="Verdana"/>
          <w:b/>
          <w:bCs/>
          <w:sz w:val="20"/>
          <w:szCs w:val="20"/>
        </w:rPr>
        <w:t>Biozep</w:t>
      </w:r>
      <w:proofErr w:type="spellEnd"/>
      <w:r w:rsidRPr="00E50F45">
        <w:rPr>
          <w:rFonts w:ascii="Verdana" w:hAnsi="Verdana"/>
          <w:b/>
          <w:bCs/>
          <w:sz w:val="20"/>
          <w:szCs w:val="20"/>
        </w:rPr>
        <w:t xml:space="preserve"> Trade Korlátolt Felelősségű Társaság</w:t>
      </w:r>
      <w:r w:rsidRPr="00E50F45">
        <w:rPr>
          <w:rFonts w:ascii="Verdana" w:hAnsi="Verdana" w:cs="Arial"/>
          <w:sz w:val="20"/>
          <w:szCs w:val="20"/>
        </w:rPr>
        <w:t xml:space="preserve">, mint </w:t>
      </w:r>
      <w:r w:rsidRPr="00E50F45">
        <w:rPr>
          <w:rFonts w:ascii="Verdana" w:hAnsi="Verdana" w:cs="Arial"/>
          <w:b/>
          <w:sz w:val="20"/>
          <w:szCs w:val="20"/>
        </w:rPr>
        <w:t xml:space="preserve">Munkáltató </w:t>
      </w:r>
      <w:r w:rsidRPr="00E50F45">
        <w:rPr>
          <w:rFonts w:ascii="Verdana" w:hAnsi="Verdana" w:cs="Arial"/>
          <w:sz w:val="20"/>
          <w:szCs w:val="20"/>
        </w:rPr>
        <w:t xml:space="preserve">tájékoztatja a Munkavállalóit és minden érintettet, hogy ha a tevékenységi körébe tartozó feladatai ellátását részben a MEGRENDELŐ (Adatkezelő) székhelyén, telephelyén vagy az általa megjelölt helyen végzi, ahol az emberi élet, személyi szabadság, testi épség, az üzleti titok védelme, jogsértések megelőzése, jogsértések észlelése, és a vagyonvédelem céljából elektronikus megfigyelőrendszert </w:t>
      </w:r>
      <w:r w:rsidRPr="00E50F45">
        <w:rPr>
          <w:rFonts w:ascii="Verdana" w:hAnsi="Verdana" w:cs="Arial"/>
          <w:b/>
          <w:sz w:val="20"/>
          <w:szCs w:val="20"/>
        </w:rPr>
        <w:t>alkalmazhatnak,</w:t>
      </w:r>
      <w:r w:rsidRPr="00E50F45">
        <w:rPr>
          <w:rFonts w:ascii="Verdana" w:hAnsi="Verdana" w:cs="Arial"/>
          <w:sz w:val="20"/>
          <w:szCs w:val="20"/>
        </w:rPr>
        <w:t xml:space="preserve"> amely </w:t>
      </w:r>
      <w:r w:rsidRPr="00E50F45">
        <w:rPr>
          <w:rFonts w:ascii="Verdana" w:hAnsi="Verdana" w:cs="Arial"/>
          <w:b/>
          <w:sz w:val="20"/>
          <w:szCs w:val="20"/>
        </w:rPr>
        <w:t>kép-, hang-</w:t>
      </w:r>
      <w:r w:rsidRPr="00E50F45">
        <w:rPr>
          <w:rFonts w:ascii="Verdana" w:hAnsi="Verdana" w:cs="Arial"/>
          <w:sz w:val="20"/>
          <w:szCs w:val="20"/>
        </w:rPr>
        <w:t xml:space="preserve">, vagy </w:t>
      </w:r>
      <w:r w:rsidRPr="00E50F45">
        <w:rPr>
          <w:rFonts w:ascii="Verdana" w:hAnsi="Verdana" w:cs="Arial"/>
          <w:b/>
          <w:sz w:val="20"/>
          <w:szCs w:val="20"/>
        </w:rPr>
        <w:t xml:space="preserve">kép- és hangfelvétel </w:t>
      </w:r>
      <w:r w:rsidRPr="00E50F45">
        <w:rPr>
          <w:rFonts w:ascii="Verdana" w:hAnsi="Verdana" w:cs="Arial"/>
          <w:sz w:val="20"/>
          <w:szCs w:val="20"/>
        </w:rPr>
        <w:t xml:space="preserve">rögzítést is lehetővé tesz, ez </w:t>
      </w:r>
      <w:r w:rsidRPr="00E50F45">
        <w:rPr>
          <w:rFonts w:ascii="Verdana" w:hAnsi="Verdana" w:cs="Arial"/>
          <w:iCs/>
          <w:sz w:val="20"/>
          <w:szCs w:val="20"/>
        </w:rPr>
        <w:t>alapján személyes adatnak tekinthet</w:t>
      </w:r>
      <w:r w:rsidRPr="00E50F45">
        <w:rPr>
          <w:rFonts w:ascii="Verdana" w:hAnsi="Verdana" w:cs="Arial"/>
          <w:sz w:val="20"/>
          <w:szCs w:val="20"/>
        </w:rPr>
        <w:t xml:space="preserve">ő </w:t>
      </w:r>
      <w:r w:rsidRPr="00E50F45">
        <w:rPr>
          <w:rFonts w:ascii="Verdana" w:hAnsi="Verdana" w:cs="Arial"/>
          <w:iCs/>
          <w:sz w:val="20"/>
          <w:szCs w:val="20"/>
        </w:rPr>
        <w:t xml:space="preserve">az érintett képmása (magatartása) is, amit a kamerák rögzítenek. </w:t>
      </w:r>
      <w:r w:rsidRPr="00E50F45">
        <w:rPr>
          <w:rFonts w:ascii="Verdana" w:hAnsi="Verdana" w:cs="Arial"/>
          <w:sz w:val="20"/>
          <w:szCs w:val="20"/>
        </w:rPr>
        <w:t xml:space="preserve"> </w:t>
      </w:r>
    </w:p>
    <w:p w:rsidR="00E50F45" w:rsidRPr="00E50F45" w:rsidRDefault="00E50F45" w:rsidP="00E50F45">
      <w:pPr>
        <w:contextualSpacing/>
        <w:jc w:val="both"/>
        <w:rPr>
          <w:rFonts w:ascii="Verdana" w:hAnsi="Verdana" w:cs="Arial"/>
          <w:bCs/>
          <w:sz w:val="20"/>
          <w:szCs w:val="20"/>
        </w:rPr>
      </w:pPr>
      <w:r w:rsidRPr="00E50F45">
        <w:rPr>
          <w:rFonts w:ascii="Verdana" w:hAnsi="Verdana" w:cs="Arial"/>
          <w:sz w:val="20"/>
          <w:szCs w:val="20"/>
        </w:rPr>
        <w:t xml:space="preserve">Ezen adatkezelés jogalapja általában </w:t>
      </w:r>
      <w:r w:rsidRPr="00E50F45">
        <w:rPr>
          <w:rFonts w:ascii="Verdana" w:hAnsi="Verdana" w:cs="Arial"/>
          <w:bCs/>
          <w:sz w:val="20"/>
          <w:szCs w:val="20"/>
        </w:rPr>
        <w:t xml:space="preserve">az ADATKEZELŐ </w:t>
      </w:r>
      <w:r w:rsidRPr="00E50F45">
        <w:rPr>
          <w:rFonts w:ascii="Verdana" w:hAnsi="Verdana" w:cs="Arial"/>
          <w:b/>
          <w:bCs/>
          <w:sz w:val="20"/>
          <w:szCs w:val="20"/>
        </w:rPr>
        <w:t>érdekmérlegelése alapján</w:t>
      </w:r>
      <w:r w:rsidRPr="00E50F45">
        <w:rPr>
          <w:rFonts w:ascii="Verdana" w:hAnsi="Verdana" w:cs="Arial"/>
          <w:bCs/>
          <w:sz w:val="20"/>
          <w:szCs w:val="20"/>
        </w:rPr>
        <w:t xml:space="preserve"> a jogos érdekeinek érvényesítése, és részben az érintett hozzájárulása, ráutaló magatartása. </w:t>
      </w:r>
    </w:p>
    <w:p w:rsidR="00E50F45" w:rsidRPr="00E50F45" w:rsidRDefault="00E50F45" w:rsidP="00E50F45">
      <w:pPr>
        <w:autoSpaceDE w:val="0"/>
        <w:autoSpaceDN w:val="0"/>
        <w:adjustRightInd w:val="0"/>
        <w:contextualSpacing/>
        <w:jc w:val="both"/>
        <w:rPr>
          <w:rFonts w:ascii="Verdana" w:hAnsi="Verdana" w:cs="Arial"/>
          <w:sz w:val="20"/>
          <w:szCs w:val="20"/>
        </w:rPr>
      </w:pPr>
      <w:r w:rsidRPr="00E50F45">
        <w:rPr>
          <w:rFonts w:ascii="Verdana" w:hAnsi="Verdana" w:cs="Arial"/>
          <w:sz w:val="20"/>
          <w:szCs w:val="20"/>
        </w:rPr>
        <w:t xml:space="preserve">Az elektronikus megfigyelőrendszer adott területen történő alkalmazásáról ADATKEZELŐ köteles, jól látható helyen, jól olvashatóan, a területen megjelenni kívánó személyek részére figyelemfelhívó jelzést, tájékoztatást elhelyezni. </w:t>
      </w:r>
    </w:p>
    <w:p w:rsidR="00E50F45" w:rsidRPr="00E50F45" w:rsidRDefault="00E50F45" w:rsidP="00E50F45">
      <w:pPr>
        <w:autoSpaceDE w:val="0"/>
        <w:autoSpaceDN w:val="0"/>
        <w:adjustRightInd w:val="0"/>
        <w:contextualSpacing/>
        <w:jc w:val="both"/>
        <w:rPr>
          <w:rFonts w:ascii="Verdana" w:hAnsi="Verdana" w:cs="Arial"/>
          <w:sz w:val="20"/>
          <w:szCs w:val="20"/>
        </w:rPr>
      </w:pPr>
      <w:r w:rsidRPr="00E50F45">
        <w:rPr>
          <w:rFonts w:ascii="Verdana" w:hAnsi="Verdana" w:cs="Arial"/>
          <w:sz w:val="20"/>
          <w:szCs w:val="20"/>
        </w:rPr>
        <w:t xml:space="preserve">Társaságunk tájékoztatja az érintettet (munkavállalót), hogy ha bármely gazdálkodó szervezet elektronikus megfigyelőrendszert alkalmaz, köteles kiadni, közzétenni tájékoztatót. </w:t>
      </w:r>
    </w:p>
    <w:p w:rsidR="00E50F45" w:rsidRPr="00E50F45" w:rsidRDefault="00E50F45" w:rsidP="00E50F45">
      <w:pPr>
        <w:autoSpaceDE w:val="0"/>
        <w:autoSpaceDN w:val="0"/>
        <w:adjustRightInd w:val="0"/>
        <w:contextualSpacing/>
        <w:jc w:val="both"/>
        <w:rPr>
          <w:rFonts w:ascii="Verdana" w:hAnsi="Verdana" w:cs="Arial"/>
          <w:sz w:val="20"/>
          <w:szCs w:val="20"/>
        </w:rPr>
      </w:pPr>
      <w:r w:rsidRPr="00E50F45">
        <w:rPr>
          <w:rFonts w:ascii="Verdana" w:hAnsi="Verdana" w:cs="Arial"/>
          <w:sz w:val="20"/>
          <w:szCs w:val="20"/>
        </w:rPr>
        <w:t xml:space="preserve">A tájékoztató általánosan tartalmazza: </w:t>
      </w:r>
    </w:p>
    <w:p w:rsidR="00E50F45" w:rsidRPr="00E50F45" w:rsidRDefault="00E50F45" w:rsidP="00E50F45">
      <w:pPr>
        <w:numPr>
          <w:ilvl w:val="0"/>
          <w:numId w:val="45"/>
        </w:numPr>
        <w:autoSpaceDE w:val="0"/>
        <w:autoSpaceDN w:val="0"/>
        <w:adjustRightInd w:val="0"/>
        <w:spacing w:after="0" w:line="240" w:lineRule="auto"/>
        <w:contextualSpacing/>
        <w:jc w:val="both"/>
        <w:rPr>
          <w:rFonts w:ascii="Verdana" w:hAnsi="Verdana" w:cs="Arial"/>
          <w:sz w:val="20"/>
          <w:szCs w:val="20"/>
        </w:rPr>
      </w:pPr>
      <w:r w:rsidRPr="00E50F45">
        <w:rPr>
          <w:rFonts w:ascii="Verdana" w:hAnsi="Verdana" w:cs="Arial"/>
          <w:sz w:val="20"/>
          <w:szCs w:val="20"/>
        </w:rPr>
        <w:t xml:space="preserve">az elektronikai vagyonvédelmi rendszer által folytatott megfigyelés tényét, </w:t>
      </w:r>
    </w:p>
    <w:p w:rsidR="00E50F45" w:rsidRPr="00E50F45" w:rsidRDefault="00E50F45" w:rsidP="00E50F45">
      <w:pPr>
        <w:numPr>
          <w:ilvl w:val="0"/>
          <w:numId w:val="45"/>
        </w:numPr>
        <w:autoSpaceDE w:val="0"/>
        <w:autoSpaceDN w:val="0"/>
        <w:adjustRightInd w:val="0"/>
        <w:spacing w:after="0" w:line="240" w:lineRule="auto"/>
        <w:contextualSpacing/>
        <w:jc w:val="both"/>
        <w:rPr>
          <w:rFonts w:ascii="Verdana" w:hAnsi="Verdana" w:cs="Arial"/>
          <w:sz w:val="20"/>
          <w:szCs w:val="20"/>
        </w:rPr>
      </w:pPr>
      <w:r w:rsidRPr="00E50F45">
        <w:rPr>
          <w:rFonts w:ascii="Verdana" w:hAnsi="Verdana" w:cs="Arial"/>
          <w:sz w:val="20"/>
          <w:szCs w:val="20"/>
        </w:rPr>
        <w:t>valamint a rendszer által rögzített, személyes adatokat tartalmazó képfelvétel készítésének, tárolásának céljáról,</w:t>
      </w:r>
    </w:p>
    <w:p w:rsidR="00E50F45" w:rsidRPr="00E50F45" w:rsidRDefault="00E50F45" w:rsidP="00E50F45">
      <w:pPr>
        <w:numPr>
          <w:ilvl w:val="0"/>
          <w:numId w:val="45"/>
        </w:numPr>
        <w:autoSpaceDE w:val="0"/>
        <w:autoSpaceDN w:val="0"/>
        <w:adjustRightInd w:val="0"/>
        <w:spacing w:after="0" w:line="240" w:lineRule="auto"/>
        <w:contextualSpacing/>
        <w:jc w:val="both"/>
        <w:rPr>
          <w:rFonts w:ascii="Verdana" w:hAnsi="Verdana" w:cs="Arial"/>
          <w:sz w:val="20"/>
          <w:szCs w:val="20"/>
        </w:rPr>
      </w:pPr>
      <w:r w:rsidRPr="00E50F45">
        <w:rPr>
          <w:rFonts w:ascii="Verdana" w:hAnsi="Verdana" w:cs="Arial"/>
          <w:sz w:val="20"/>
          <w:szCs w:val="20"/>
        </w:rPr>
        <w:t xml:space="preserve">a kihelyezett kamerák helyéről, célterületéről (látószögéről) </w:t>
      </w:r>
    </w:p>
    <w:p w:rsidR="00E50F45" w:rsidRPr="00E50F45" w:rsidRDefault="00E50F45" w:rsidP="00E50F45">
      <w:pPr>
        <w:numPr>
          <w:ilvl w:val="0"/>
          <w:numId w:val="45"/>
        </w:numPr>
        <w:autoSpaceDE w:val="0"/>
        <w:autoSpaceDN w:val="0"/>
        <w:adjustRightInd w:val="0"/>
        <w:spacing w:after="0" w:line="240" w:lineRule="auto"/>
        <w:contextualSpacing/>
        <w:jc w:val="both"/>
        <w:rPr>
          <w:rFonts w:ascii="Verdana" w:hAnsi="Verdana" w:cs="Arial"/>
          <w:sz w:val="20"/>
          <w:szCs w:val="20"/>
        </w:rPr>
      </w:pPr>
      <w:r w:rsidRPr="00E50F45">
        <w:rPr>
          <w:rFonts w:ascii="Verdana" w:hAnsi="Verdana" w:cs="Arial"/>
          <w:sz w:val="20"/>
          <w:szCs w:val="20"/>
        </w:rPr>
        <w:t xml:space="preserve">az adatkezelés jogalapjáról, </w:t>
      </w:r>
    </w:p>
    <w:p w:rsidR="00E50F45" w:rsidRPr="00E50F45" w:rsidRDefault="00E50F45" w:rsidP="00E50F45">
      <w:pPr>
        <w:numPr>
          <w:ilvl w:val="0"/>
          <w:numId w:val="45"/>
        </w:numPr>
        <w:autoSpaceDE w:val="0"/>
        <w:autoSpaceDN w:val="0"/>
        <w:adjustRightInd w:val="0"/>
        <w:spacing w:after="0" w:line="240" w:lineRule="auto"/>
        <w:contextualSpacing/>
        <w:jc w:val="both"/>
        <w:rPr>
          <w:rFonts w:ascii="Verdana" w:hAnsi="Verdana" w:cs="Arial"/>
          <w:sz w:val="20"/>
          <w:szCs w:val="20"/>
        </w:rPr>
      </w:pPr>
      <w:r w:rsidRPr="00E50F45">
        <w:rPr>
          <w:rFonts w:ascii="Verdana" w:hAnsi="Verdana" w:cs="Arial"/>
          <w:sz w:val="20"/>
          <w:szCs w:val="20"/>
        </w:rPr>
        <w:t xml:space="preserve">a felvétel tárolásának helyéről, </w:t>
      </w:r>
    </w:p>
    <w:p w:rsidR="00E50F45" w:rsidRPr="00E50F45" w:rsidRDefault="00E50F45" w:rsidP="00E50F45">
      <w:pPr>
        <w:numPr>
          <w:ilvl w:val="0"/>
          <w:numId w:val="45"/>
        </w:numPr>
        <w:autoSpaceDE w:val="0"/>
        <w:autoSpaceDN w:val="0"/>
        <w:adjustRightInd w:val="0"/>
        <w:spacing w:after="0" w:line="240" w:lineRule="auto"/>
        <w:contextualSpacing/>
        <w:jc w:val="both"/>
        <w:rPr>
          <w:rFonts w:ascii="Verdana" w:hAnsi="Verdana" w:cs="Arial"/>
          <w:sz w:val="20"/>
          <w:szCs w:val="20"/>
        </w:rPr>
      </w:pPr>
      <w:r w:rsidRPr="00E50F45">
        <w:rPr>
          <w:rFonts w:ascii="Verdana" w:hAnsi="Verdana" w:cs="Arial"/>
          <w:sz w:val="20"/>
          <w:szCs w:val="20"/>
        </w:rPr>
        <w:t xml:space="preserve">a tárolás időtartamáról, </w:t>
      </w:r>
    </w:p>
    <w:p w:rsidR="00E50F45" w:rsidRPr="00E50F45" w:rsidRDefault="00E50F45" w:rsidP="00E50F45">
      <w:pPr>
        <w:numPr>
          <w:ilvl w:val="0"/>
          <w:numId w:val="45"/>
        </w:numPr>
        <w:autoSpaceDE w:val="0"/>
        <w:autoSpaceDN w:val="0"/>
        <w:adjustRightInd w:val="0"/>
        <w:spacing w:after="0" w:line="240" w:lineRule="auto"/>
        <w:contextualSpacing/>
        <w:jc w:val="both"/>
        <w:rPr>
          <w:rFonts w:ascii="Verdana" w:hAnsi="Verdana" w:cs="Arial"/>
          <w:sz w:val="20"/>
          <w:szCs w:val="20"/>
        </w:rPr>
      </w:pPr>
      <w:r w:rsidRPr="00E50F45">
        <w:rPr>
          <w:rFonts w:ascii="Verdana" w:hAnsi="Verdana" w:cs="Arial"/>
          <w:sz w:val="20"/>
          <w:szCs w:val="20"/>
        </w:rPr>
        <w:t xml:space="preserve">a rendszert alkalmazó (üzemeltető) személyéről, </w:t>
      </w:r>
    </w:p>
    <w:p w:rsidR="00E50F45" w:rsidRPr="00E50F45" w:rsidRDefault="00E50F45" w:rsidP="00E50F45">
      <w:pPr>
        <w:numPr>
          <w:ilvl w:val="0"/>
          <w:numId w:val="45"/>
        </w:numPr>
        <w:autoSpaceDE w:val="0"/>
        <w:autoSpaceDN w:val="0"/>
        <w:adjustRightInd w:val="0"/>
        <w:spacing w:after="0" w:line="240" w:lineRule="auto"/>
        <w:contextualSpacing/>
        <w:jc w:val="both"/>
        <w:rPr>
          <w:rFonts w:ascii="Verdana" w:hAnsi="Verdana" w:cs="Arial"/>
          <w:sz w:val="20"/>
          <w:szCs w:val="20"/>
        </w:rPr>
      </w:pPr>
      <w:r w:rsidRPr="00E50F45">
        <w:rPr>
          <w:rFonts w:ascii="Verdana" w:hAnsi="Verdana" w:cs="Arial"/>
          <w:sz w:val="20"/>
          <w:szCs w:val="20"/>
        </w:rPr>
        <w:t xml:space="preserve">az adatok megismerésére jogosult személyek köréről, </w:t>
      </w:r>
    </w:p>
    <w:p w:rsidR="00E50F45" w:rsidRPr="00E50F45" w:rsidRDefault="00E50F45" w:rsidP="00E50F45">
      <w:pPr>
        <w:numPr>
          <w:ilvl w:val="0"/>
          <w:numId w:val="45"/>
        </w:numPr>
        <w:autoSpaceDE w:val="0"/>
        <w:autoSpaceDN w:val="0"/>
        <w:adjustRightInd w:val="0"/>
        <w:spacing w:after="0" w:line="240" w:lineRule="auto"/>
        <w:contextualSpacing/>
        <w:jc w:val="both"/>
        <w:rPr>
          <w:rFonts w:ascii="Verdana" w:hAnsi="Verdana" w:cs="Arial"/>
          <w:sz w:val="20"/>
          <w:szCs w:val="20"/>
        </w:rPr>
      </w:pPr>
      <w:r w:rsidRPr="00E50F45">
        <w:rPr>
          <w:rFonts w:ascii="Verdana" w:hAnsi="Verdana" w:cs="Arial"/>
          <w:sz w:val="20"/>
          <w:szCs w:val="20"/>
        </w:rPr>
        <w:t xml:space="preserve">továbbá az érintettek jogaira és érvényesítésük rendjére vonatkozó rendelkezéseiről szóló tájékoztatást is. </w:t>
      </w:r>
    </w:p>
    <w:p w:rsidR="00097342" w:rsidRPr="00097342" w:rsidRDefault="00097342" w:rsidP="00097342">
      <w:pPr>
        <w:autoSpaceDE w:val="0"/>
        <w:autoSpaceDN w:val="0"/>
        <w:adjustRightInd w:val="0"/>
        <w:spacing w:after="0"/>
        <w:contextualSpacing/>
        <w:jc w:val="both"/>
        <w:rPr>
          <w:rFonts w:ascii="Verdana" w:hAnsi="Verdana" w:cs="Arial"/>
          <w:b/>
          <w:sz w:val="20"/>
          <w:szCs w:val="20"/>
        </w:rPr>
      </w:pPr>
      <w:r w:rsidRPr="00097342">
        <w:rPr>
          <w:rFonts w:ascii="Verdana" w:hAnsi="Verdana" w:cs="Arial"/>
          <w:b/>
          <w:sz w:val="20"/>
          <w:szCs w:val="20"/>
        </w:rPr>
        <w:t>A tájékoztató az adatkezelő gazdálkodó szervezet képviselőjétől minden érintett részére elkérhető</w:t>
      </w:r>
      <w:r w:rsidR="0023581C" w:rsidRPr="0023581C">
        <w:rPr>
          <w:rFonts w:ascii="Verdana" w:hAnsi="Verdana" w:cs="Arial"/>
          <w:b/>
          <w:sz w:val="20"/>
          <w:szCs w:val="20"/>
        </w:rPr>
        <w:t xml:space="preserve"> </w:t>
      </w:r>
      <w:r w:rsidR="0023581C" w:rsidRPr="00097342">
        <w:rPr>
          <w:rFonts w:ascii="Verdana" w:hAnsi="Verdana" w:cs="Arial"/>
          <w:b/>
          <w:sz w:val="20"/>
          <w:szCs w:val="20"/>
        </w:rPr>
        <w:t>megismerésre</w:t>
      </w:r>
      <w:r w:rsidRPr="00097342">
        <w:rPr>
          <w:rFonts w:ascii="Verdana" w:hAnsi="Verdana" w:cs="Arial"/>
          <w:b/>
          <w:sz w:val="20"/>
          <w:szCs w:val="20"/>
        </w:rPr>
        <w:t>.</w:t>
      </w:r>
    </w:p>
    <w:p w:rsidR="00097342" w:rsidRPr="00097342" w:rsidRDefault="00097342" w:rsidP="00097342">
      <w:pPr>
        <w:spacing w:after="0"/>
        <w:contextualSpacing/>
        <w:jc w:val="both"/>
        <w:rPr>
          <w:rFonts w:ascii="Verdana" w:hAnsi="Verdana" w:cs="Arial"/>
          <w:sz w:val="20"/>
          <w:szCs w:val="20"/>
        </w:rPr>
      </w:pPr>
      <w:r w:rsidRPr="00097342">
        <w:rPr>
          <w:rFonts w:ascii="Verdana" w:hAnsi="Verdana" w:cs="Arial"/>
          <w:sz w:val="20"/>
          <w:szCs w:val="20"/>
        </w:rPr>
        <w:t xml:space="preserve">A munkavállaló </w:t>
      </w:r>
      <w:r w:rsidR="0023581C">
        <w:rPr>
          <w:rFonts w:ascii="Verdana" w:hAnsi="Verdana" w:cs="Arial"/>
          <w:sz w:val="20"/>
          <w:szCs w:val="20"/>
        </w:rPr>
        <w:t xml:space="preserve">és minden </w:t>
      </w:r>
      <w:r w:rsidRPr="00097342">
        <w:rPr>
          <w:rFonts w:ascii="Verdana" w:hAnsi="Verdana" w:cs="Arial"/>
          <w:sz w:val="20"/>
          <w:szCs w:val="20"/>
        </w:rPr>
        <w:t xml:space="preserve">érintett önrendelkezési jogának sérelme esetén a 2011. évi CXII. tv. 22.§, valamint az EURÓPAI PARLAMENT </w:t>
      </w:r>
      <w:proofErr w:type="gramStart"/>
      <w:r w:rsidRPr="00097342">
        <w:rPr>
          <w:rFonts w:ascii="Verdana" w:hAnsi="Verdana" w:cs="Arial"/>
          <w:sz w:val="20"/>
          <w:szCs w:val="20"/>
        </w:rPr>
        <w:t>ÉS</w:t>
      </w:r>
      <w:proofErr w:type="gramEnd"/>
      <w:r w:rsidRPr="00097342">
        <w:rPr>
          <w:rFonts w:ascii="Verdana" w:hAnsi="Verdana" w:cs="Arial"/>
          <w:sz w:val="20"/>
          <w:szCs w:val="20"/>
        </w:rPr>
        <w:t xml:space="preserve">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(EGT - vonatkozású szöveg) (a továbbiakban: EU Rendelet) alapján bírósághoz fordulhat. </w:t>
      </w:r>
    </w:p>
    <w:p w:rsidR="00097342" w:rsidRPr="00097342" w:rsidRDefault="00097342" w:rsidP="00097342">
      <w:pPr>
        <w:spacing w:after="0"/>
        <w:contextualSpacing/>
        <w:jc w:val="both"/>
        <w:rPr>
          <w:rFonts w:ascii="Verdana" w:hAnsi="Verdana" w:cs="Arial"/>
          <w:sz w:val="20"/>
          <w:szCs w:val="20"/>
        </w:rPr>
      </w:pPr>
      <w:r w:rsidRPr="00097342">
        <w:rPr>
          <w:rFonts w:ascii="Verdana" w:hAnsi="Verdana" w:cs="Arial"/>
          <w:sz w:val="20"/>
          <w:szCs w:val="20"/>
        </w:rPr>
        <w:lastRenderedPageBreak/>
        <w:t>Továbbá a Nemzeti Adatvédelmi és Információszabadság Hatóságnál bejelentéssel élhet, arra történő hivatkozással, hogy a személyes adatok kezelésével kapcsolatban jogsérelem érte, vagy annak közvetlen veszélye áll fenn.</w:t>
      </w:r>
    </w:p>
    <w:p w:rsidR="00097342" w:rsidRDefault="00097342" w:rsidP="006478A1">
      <w:pPr>
        <w:pStyle w:val="Cmsor2"/>
        <w:spacing w:before="0" w:line="240" w:lineRule="auto"/>
        <w:contextualSpacing/>
        <w:jc w:val="center"/>
        <w:rPr>
          <w:rFonts w:ascii="Verdana" w:hAnsi="Verdana"/>
          <w:color w:val="auto"/>
          <w:sz w:val="20"/>
          <w:szCs w:val="20"/>
        </w:rPr>
      </w:pPr>
    </w:p>
    <w:p w:rsidR="00494F31" w:rsidRPr="000E40FF" w:rsidRDefault="00494F31" w:rsidP="006478A1">
      <w:pPr>
        <w:pStyle w:val="Cmsor2"/>
        <w:spacing w:before="0" w:line="240" w:lineRule="auto"/>
        <w:contextualSpacing/>
        <w:jc w:val="center"/>
        <w:rPr>
          <w:rFonts w:ascii="Verdana" w:hAnsi="Verdana"/>
          <w:color w:val="auto"/>
          <w:sz w:val="20"/>
          <w:szCs w:val="20"/>
        </w:rPr>
      </w:pPr>
      <w:r w:rsidRPr="000E40FF">
        <w:rPr>
          <w:rFonts w:ascii="Verdana" w:hAnsi="Verdana"/>
          <w:color w:val="auto"/>
          <w:sz w:val="20"/>
          <w:szCs w:val="20"/>
        </w:rPr>
        <w:t>TOVÁBBI ADATKEZELÉSEK</w:t>
      </w:r>
    </w:p>
    <w:p w:rsidR="00551F48" w:rsidRPr="00167966" w:rsidRDefault="00167966" w:rsidP="00551F48">
      <w:pPr>
        <w:shd w:val="clear" w:color="auto" w:fill="FFFFFF"/>
        <w:spacing w:after="0"/>
        <w:jc w:val="both"/>
        <w:textAlignment w:val="baseline"/>
        <w:rPr>
          <w:rFonts w:ascii="Verdana" w:hAnsi="Verdana" w:cs="Calibri"/>
          <w:sz w:val="20"/>
          <w:szCs w:val="20"/>
        </w:rPr>
      </w:pPr>
      <w:r w:rsidRPr="00167966">
        <w:rPr>
          <w:rFonts w:ascii="Verdana" w:hAnsi="Verdana" w:cs="Calibri"/>
          <w:sz w:val="20"/>
          <w:szCs w:val="20"/>
        </w:rPr>
        <w:t>Adatkezelő tájékoztatást ad, hogy a</w:t>
      </w:r>
      <w:r w:rsidR="00551F48" w:rsidRPr="00167966">
        <w:rPr>
          <w:rFonts w:ascii="Verdana" w:hAnsi="Verdana" w:cs="Calibri"/>
          <w:sz w:val="20"/>
          <w:szCs w:val="20"/>
        </w:rPr>
        <w:t xml:space="preserve"> </w:t>
      </w:r>
      <w:r w:rsidR="000E40FF" w:rsidRPr="00167966">
        <w:rPr>
          <w:rFonts w:ascii="Verdana" w:hAnsi="Verdana" w:cs="Calibri"/>
          <w:sz w:val="20"/>
          <w:szCs w:val="20"/>
        </w:rPr>
        <w:t>vállalkozás</w:t>
      </w:r>
      <w:r w:rsidR="00551F48" w:rsidRPr="00167966">
        <w:rPr>
          <w:rFonts w:ascii="Verdana" w:hAnsi="Verdana" w:cs="Calibri"/>
          <w:sz w:val="20"/>
          <w:szCs w:val="20"/>
        </w:rPr>
        <w:t xml:space="preserve"> nem végez</w:t>
      </w:r>
    </w:p>
    <w:p w:rsidR="00551F48" w:rsidRPr="000E40FF" w:rsidRDefault="00551F48" w:rsidP="00E73678">
      <w:pPr>
        <w:numPr>
          <w:ilvl w:val="0"/>
          <w:numId w:val="37"/>
        </w:numPr>
        <w:shd w:val="clear" w:color="auto" w:fill="FFFFFF"/>
        <w:spacing w:after="0" w:line="240" w:lineRule="auto"/>
        <w:jc w:val="both"/>
        <w:textAlignment w:val="baseline"/>
        <w:rPr>
          <w:rFonts w:ascii="Verdana" w:hAnsi="Verdana" w:cs="Calibri"/>
          <w:sz w:val="20"/>
          <w:szCs w:val="20"/>
        </w:rPr>
      </w:pPr>
      <w:r w:rsidRPr="000E40FF">
        <w:rPr>
          <w:rFonts w:ascii="Verdana" w:hAnsi="Verdana" w:cs="Calibri"/>
          <w:sz w:val="20"/>
          <w:szCs w:val="20"/>
        </w:rPr>
        <w:t>Telefonos ügyfélszolgálati feladatokat,</w:t>
      </w:r>
    </w:p>
    <w:p w:rsidR="009B6939" w:rsidRPr="000E40FF" w:rsidRDefault="009B6939" w:rsidP="009B6939">
      <w:pPr>
        <w:numPr>
          <w:ilvl w:val="0"/>
          <w:numId w:val="37"/>
        </w:numPr>
        <w:shd w:val="clear" w:color="auto" w:fill="FFFFFF"/>
        <w:spacing w:after="0" w:line="240" w:lineRule="auto"/>
        <w:jc w:val="both"/>
        <w:textAlignment w:val="baseline"/>
        <w:rPr>
          <w:rFonts w:ascii="Verdana" w:hAnsi="Verdana" w:cs="Calibri"/>
          <w:sz w:val="20"/>
          <w:szCs w:val="20"/>
        </w:rPr>
      </w:pPr>
      <w:r w:rsidRPr="000E40FF">
        <w:rPr>
          <w:rFonts w:ascii="Verdana" w:hAnsi="Verdana" w:cs="Calibri"/>
          <w:sz w:val="20"/>
          <w:szCs w:val="20"/>
        </w:rPr>
        <w:t>Hírlevél küldést az érintettek részére,</w:t>
      </w:r>
    </w:p>
    <w:p w:rsidR="009B6939" w:rsidRPr="000E40FF" w:rsidRDefault="009B6939" w:rsidP="009B6939">
      <w:pPr>
        <w:numPr>
          <w:ilvl w:val="0"/>
          <w:numId w:val="37"/>
        </w:numPr>
        <w:shd w:val="clear" w:color="auto" w:fill="FFFFFF"/>
        <w:spacing w:after="0" w:line="240" w:lineRule="auto"/>
        <w:jc w:val="both"/>
        <w:textAlignment w:val="baseline"/>
        <w:rPr>
          <w:rFonts w:ascii="Verdana" w:hAnsi="Verdana" w:cs="Calibri"/>
          <w:sz w:val="20"/>
          <w:szCs w:val="20"/>
        </w:rPr>
      </w:pPr>
      <w:proofErr w:type="spellStart"/>
      <w:r w:rsidRPr="000E40FF">
        <w:rPr>
          <w:rFonts w:ascii="Verdana" w:hAnsi="Verdana" w:cs="Calibri"/>
          <w:sz w:val="20"/>
          <w:szCs w:val="20"/>
        </w:rPr>
        <w:t>Direct</w:t>
      </w:r>
      <w:proofErr w:type="spellEnd"/>
      <w:r w:rsidRPr="000E40FF">
        <w:rPr>
          <w:rFonts w:ascii="Verdana" w:hAnsi="Verdana" w:cs="Calibri"/>
          <w:sz w:val="20"/>
          <w:szCs w:val="20"/>
        </w:rPr>
        <w:t xml:space="preserve"> marketing tevékenységet,</w:t>
      </w:r>
    </w:p>
    <w:p w:rsidR="00551F48" w:rsidRPr="000E40FF" w:rsidRDefault="00551F48" w:rsidP="00E73678">
      <w:pPr>
        <w:numPr>
          <w:ilvl w:val="0"/>
          <w:numId w:val="37"/>
        </w:numPr>
        <w:shd w:val="clear" w:color="auto" w:fill="FFFFFF"/>
        <w:spacing w:after="0" w:line="240" w:lineRule="auto"/>
        <w:jc w:val="both"/>
        <w:textAlignment w:val="baseline"/>
        <w:rPr>
          <w:rFonts w:ascii="Verdana" w:hAnsi="Verdana" w:cs="Calibri"/>
          <w:sz w:val="20"/>
          <w:szCs w:val="20"/>
        </w:rPr>
      </w:pPr>
      <w:r w:rsidRPr="000E40FF">
        <w:rPr>
          <w:rFonts w:ascii="Verdana" w:hAnsi="Verdana" w:cs="Calibri"/>
          <w:sz w:val="20"/>
          <w:szCs w:val="20"/>
        </w:rPr>
        <w:t>Profilalkotási tevékenységet,</w:t>
      </w:r>
    </w:p>
    <w:p w:rsidR="00551F48" w:rsidRPr="000E40FF" w:rsidRDefault="00551F48" w:rsidP="00E73678">
      <w:pPr>
        <w:numPr>
          <w:ilvl w:val="0"/>
          <w:numId w:val="37"/>
        </w:numPr>
        <w:shd w:val="clear" w:color="auto" w:fill="FFFFFF"/>
        <w:spacing w:after="0" w:line="240" w:lineRule="auto"/>
        <w:jc w:val="both"/>
        <w:textAlignment w:val="baseline"/>
        <w:rPr>
          <w:rFonts w:ascii="Verdana" w:hAnsi="Verdana" w:cs="Calibri"/>
          <w:sz w:val="20"/>
          <w:szCs w:val="20"/>
        </w:rPr>
      </w:pPr>
      <w:r w:rsidRPr="000E40FF">
        <w:rPr>
          <w:rFonts w:ascii="Verdana" w:hAnsi="Verdana" w:cs="Calibri"/>
          <w:sz w:val="20"/>
          <w:szCs w:val="20"/>
        </w:rPr>
        <w:t>Automatizált döntéshozatali feladatokat,</w:t>
      </w:r>
    </w:p>
    <w:p w:rsidR="00551F48" w:rsidRPr="000E40FF" w:rsidRDefault="00551F48" w:rsidP="00E73678">
      <w:pPr>
        <w:numPr>
          <w:ilvl w:val="0"/>
          <w:numId w:val="37"/>
        </w:numPr>
        <w:shd w:val="clear" w:color="auto" w:fill="FFFFFF"/>
        <w:spacing w:after="0" w:line="240" w:lineRule="auto"/>
        <w:jc w:val="both"/>
        <w:textAlignment w:val="baseline"/>
        <w:rPr>
          <w:rFonts w:ascii="Verdana" w:hAnsi="Verdana" w:cs="Calibri"/>
          <w:sz w:val="20"/>
          <w:szCs w:val="20"/>
        </w:rPr>
      </w:pPr>
      <w:r w:rsidRPr="000E40FF">
        <w:rPr>
          <w:rFonts w:ascii="Verdana" w:hAnsi="Verdana" w:cs="Calibri"/>
          <w:sz w:val="20"/>
          <w:szCs w:val="20"/>
        </w:rPr>
        <w:t>Külföldre történő adattovábbítást.</w:t>
      </w:r>
    </w:p>
    <w:p w:rsidR="00A63EDF" w:rsidRPr="000E40FF" w:rsidRDefault="00A63EDF" w:rsidP="006478A1">
      <w:pPr>
        <w:pStyle w:val="NormlWeb"/>
        <w:spacing w:before="0" w:beforeAutospacing="0" w:after="0" w:afterAutospacing="0"/>
        <w:contextualSpacing/>
        <w:jc w:val="both"/>
        <w:rPr>
          <w:rFonts w:ascii="Verdana" w:hAnsi="Verdana"/>
          <w:sz w:val="20"/>
          <w:szCs w:val="20"/>
        </w:rPr>
      </w:pPr>
    </w:p>
    <w:p w:rsidR="00494F31" w:rsidRPr="000E40FF" w:rsidRDefault="00494F31" w:rsidP="006478A1">
      <w:pPr>
        <w:pStyle w:val="NormlWeb"/>
        <w:spacing w:before="0" w:beforeAutospacing="0" w:after="0" w:afterAutospacing="0"/>
        <w:contextualSpacing/>
        <w:jc w:val="both"/>
        <w:rPr>
          <w:rFonts w:ascii="Verdana" w:hAnsi="Verdana"/>
          <w:sz w:val="20"/>
          <w:szCs w:val="20"/>
        </w:rPr>
      </w:pPr>
      <w:r w:rsidRPr="000E40FF">
        <w:rPr>
          <w:rFonts w:ascii="Verdana" w:hAnsi="Verdana"/>
          <w:sz w:val="20"/>
          <w:szCs w:val="20"/>
        </w:rPr>
        <w:t>Amennyiben az Adatkezelő további adatkezelést kíván végezni, akkor előzetes tájékoztatatást nyújt az adatkezelés lényeges körülményeiről (adatkezelés jogszabályi háttere és jogalapja, az adatkezelés célja, a kezelt adatok köre, az adatkezelés időtartama).</w:t>
      </w:r>
    </w:p>
    <w:p w:rsidR="00494F31" w:rsidRPr="000E40FF" w:rsidRDefault="00494F31" w:rsidP="00F41563">
      <w:pPr>
        <w:pStyle w:val="Default"/>
        <w:jc w:val="both"/>
        <w:rPr>
          <w:rFonts w:ascii="Verdana" w:hAnsi="Verdana"/>
          <w:color w:val="auto"/>
          <w:sz w:val="20"/>
          <w:szCs w:val="20"/>
        </w:rPr>
      </w:pPr>
      <w:r w:rsidRPr="000E40FF">
        <w:rPr>
          <w:rFonts w:ascii="Verdana" w:hAnsi="Verdana"/>
          <w:color w:val="auto"/>
          <w:sz w:val="20"/>
          <w:szCs w:val="20"/>
        </w:rPr>
        <w:t>E tájékoztatóban fel nem sorolt adatkezelésekről az adat felvételekor adunk tájékoztatást.</w:t>
      </w:r>
      <w:r w:rsidRPr="000E40FF">
        <w:rPr>
          <w:rFonts w:ascii="Verdana" w:hAnsi="Verdana"/>
          <w:color w:val="auto"/>
          <w:sz w:val="20"/>
          <w:szCs w:val="20"/>
        </w:rPr>
        <w:br/>
      </w:r>
    </w:p>
    <w:p w:rsidR="00494F31" w:rsidRPr="000E40FF" w:rsidRDefault="00494F31" w:rsidP="00F41563">
      <w:pPr>
        <w:pStyle w:val="Default"/>
        <w:jc w:val="both"/>
        <w:rPr>
          <w:rFonts w:ascii="Verdana" w:hAnsi="Verdana"/>
          <w:color w:val="auto"/>
          <w:sz w:val="20"/>
          <w:szCs w:val="20"/>
        </w:rPr>
      </w:pPr>
      <w:r w:rsidRPr="000E40FF">
        <w:rPr>
          <w:rFonts w:ascii="Verdana" w:hAnsi="Verdana"/>
          <w:color w:val="auto"/>
          <w:sz w:val="20"/>
          <w:szCs w:val="20"/>
        </w:rPr>
        <w:t>Tájékoztatjuk ügyfeleinket, hogy a bíróság, az ügyész, a nyomozó hatóság, szabálysértési hatóság, a közigazgatási hatóság, a Nemzeti Adatvédelmi és Információszabadság Hatóság, illetőleg jogszabály felhatalmazása alapján más szervek tájékoztatás adása, adatok közlése, átadása, illetőleg iratok rendelkezésre bocsátása végett megkeresheti az adatkezelőt.</w:t>
      </w:r>
    </w:p>
    <w:p w:rsidR="00494F31" w:rsidRPr="000E40FF" w:rsidRDefault="00494F31" w:rsidP="00F41563">
      <w:pPr>
        <w:pStyle w:val="Default"/>
        <w:jc w:val="both"/>
        <w:rPr>
          <w:rFonts w:ascii="Verdana" w:hAnsi="Verdana"/>
          <w:color w:val="auto"/>
          <w:sz w:val="20"/>
          <w:szCs w:val="20"/>
        </w:rPr>
      </w:pPr>
      <w:r w:rsidRPr="000E40FF">
        <w:rPr>
          <w:rFonts w:ascii="Verdana" w:hAnsi="Verdana"/>
          <w:color w:val="auto"/>
          <w:sz w:val="20"/>
          <w:szCs w:val="20"/>
        </w:rPr>
        <w:t>Adatkezelő a hatóságok részére – amennyiben a hatóság a pontos célt és az adatok körét megjelölte – személyes adatot csak annyit és olyan mértékben ad ki, amely a megkeresés céljának megvalósításához elengedhetetlenül szükséges.</w:t>
      </w:r>
    </w:p>
    <w:p w:rsidR="00494F31" w:rsidRPr="000E40FF" w:rsidRDefault="00494F31" w:rsidP="00F41563">
      <w:pPr>
        <w:pStyle w:val="Default"/>
        <w:jc w:val="center"/>
        <w:rPr>
          <w:rFonts w:ascii="Verdana" w:hAnsi="Verdana"/>
          <w:b/>
          <w:color w:val="auto"/>
          <w:sz w:val="20"/>
          <w:szCs w:val="20"/>
        </w:rPr>
      </w:pPr>
    </w:p>
    <w:p w:rsidR="000E40FF" w:rsidRPr="00D42488" w:rsidRDefault="000E40FF" w:rsidP="000E40FF">
      <w:pPr>
        <w:jc w:val="center"/>
        <w:rPr>
          <w:rFonts w:ascii="Verdana" w:hAnsi="Verdana"/>
          <w:b/>
          <w:bCs/>
        </w:rPr>
      </w:pPr>
      <w:r w:rsidRPr="00D42488">
        <w:rPr>
          <w:rFonts w:ascii="Verdana" w:hAnsi="Verdana"/>
          <w:b/>
          <w:bCs/>
        </w:rPr>
        <w:t xml:space="preserve">Közösségi irányelvek / Adatkezelés </w:t>
      </w:r>
    </w:p>
    <w:p w:rsidR="00E50F45" w:rsidRPr="00E50F45" w:rsidRDefault="00E50F45" w:rsidP="00E50F45">
      <w:pPr>
        <w:spacing w:after="0"/>
        <w:contextualSpacing/>
        <w:jc w:val="both"/>
        <w:rPr>
          <w:rFonts w:ascii="Verdana" w:hAnsi="Verdana"/>
          <w:bCs/>
          <w:sz w:val="20"/>
          <w:szCs w:val="20"/>
        </w:rPr>
      </w:pPr>
      <w:r w:rsidRPr="00E50F45">
        <w:rPr>
          <w:rFonts w:ascii="Verdana" w:hAnsi="Verdana"/>
          <w:bCs/>
          <w:sz w:val="20"/>
          <w:szCs w:val="20"/>
        </w:rPr>
        <w:t xml:space="preserve">A vállalkozás szolgáltatásai megismertetése, népszerűsítése céljából </w:t>
      </w:r>
      <w:proofErr w:type="spellStart"/>
      <w:r w:rsidRPr="00E50F45">
        <w:rPr>
          <w:rFonts w:ascii="Verdana" w:hAnsi="Verdana"/>
          <w:bCs/>
          <w:sz w:val="20"/>
          <w:szCs w:val="20"/>
        </w:rPr>
        <w:t>Facebook</w:t>
      </w:r>
      <w:proofErr w:type="spellEnd"/>
      <w:r w:rsidRPr="00E50F45">
        <w:rPr>
          <w:rFonts w:ascii="Verdana" w:hAnsi="Verdana"/>
          <w:bCs/>
          <w:sz w:val="20"/>
          <w:szCs w:val="20"/>
        </w:rPr>
        <w:t xml:space="preserve"> oldalon van jelen.</w:t>
      </w:r>
    </w:p>
    <w:p w:rsidR="00E50F45" w:rsidRPr="00E50F45" w:rsidRDefault="00E50F45" w:rsidP="00E50F45">
      <w:pPr>
        <w:spacing w:after="0"/>
        <w:contextualSpacing/>
        <w:jc w:val="both"/>
        <w:rPr>
          <w:rFonts w:ascii="Verdana" w:hAnsi="Verdana"/>
          <w:b/>
          <w:bCs/>
          <w:sz w:val="20"/>
          <w:szCs w:val="20"/>
        </w:rPr>
      </w:pPr>
      <w:r w:rsidRPr="00E50F45">
        <w:rPr>
          <w:rFonts w:ascii="Verdana" w:hAnsi="Verdana"/>
          <w:b/>
          <w:bCs/>
          <w:sz w:val="20"/>
          <w:szCs w:val="20"/>
        </w:rPr>
        <w:t xml:space="preserve">Az oldal elérhetőségei: </w:t>
      </w:r>
    </w:p>
    <w:p w:rsidR="00E50F45" w:rsidRPr="00E50F45" w:rsidRDefault="00E50F45" w:rsidP="00E50F45">
      <w:pPr>
        <w:contextualSpacing/>
        <w:jc w:val="both"/>
        <w:rPr>
          <w:rFonts w:ascii="Verdana" w:hAnsi="Verdana"/>
          <w:color w:val="0070C0"/>
          <w:sz w:val="20"/>
          <w:szCs w:val="20"/>
        </w:rPr>
      </w:pPr>
      <w:r w:rsidRPr="00E50F45">
        <w:rPr>
          <w:rFonts w:ascii="Verdana" w:hAnsi="Verdana"/>
          <w:color w:val="0070C0"/>
          <w:sz w:val="20"/>
          <w:szCs w:val="20"/>
        </w:rPr>
        <w:t>https://www.facebook.com/lelkiok/</w:t>
      </w:r>
    </w:p>
    <w:p w:rsidR="00E50F45" w:rsidRPr="00E50F45" w:rsidRDefault="00E50F45" w:rsidP="00E50F45">
      <w:pPr>
        <w:spacing w:after="0"/>
        <w:contextualSpacing/>
        <w:jc w:val="both"/>
        <w:rPr>
          <w:rFonts w:ascii="Verdana" w:hAnsi="Verdana"/>
          <w:bCs/>
          <w:sz w:val="20"/>
          <w:szCs w:val="20"/>
        </w:rPr>
      </w:pPr>
    </w:p>
    <w:p w:rsidR="00E50F45" w:rsidRPr="00E50F45" w:rsidRDefault="00E50F45" w:rsidP="00E50F45">
      <w:pPr>
        <w:spacing w:after="0"/>
        <w:contextualSpacing/>
        <w:jc w:val="both"/>
        <w:rPr>
          <w:rFonts w:ascii="Verdana" w:hAnsi="Verdana"/>
          <w:b/>
          <w:bCs/>
          <w:sz w:val="20"/>
          <w:szCs w:val="20"/>
        </w:rPr>
      </w:pPr>
      <w:r w:rsidRPr="00E50F45">
        <w:rPr>
          <w:rFonts w:ascii="Verdana" w:hAnsi="Verdana"/>
          <w:b/>
          <w:bCs/>
          <w:sz w:val="20"/>
          <w:szCs w:val="20"/>
        </w:rPr>
        <w:t>Adatkezelő tájékoztatást ad:</w:t>
      </w:r>
    </w:p>
    <w:p w:rsidR="00E50F45" w:rsidRPr="00E50F45" w:rsidRDefault="00E50F45" w:rsidP="00E50F45">
      <w:pPr>
        <w:spacing w:after="0"/>
        <w:contextualSpacing/>
        <w:jc w:val="both"/>
        <w:rPr>
          <w:rFonts w:ascii="Verdana" w:hAnsi="Verdana"/>
          <w:bCs/>
          <w:sz w:val="20"/>
          <w:szCs w:val="20"/>
        </w:rPr>
      </w:pPr>
      <w:r w:rsidRPr="00E50F45">
        <w:rPr>
          <w:rFonts w:ascii="Verdana" w:hAnsi="Verdana"/>
          <w:bCs/>
          <w:sz w:val="20"/>
          <w:szCs w:val="20"/>
        </w:rPr>
        <w:t xml:space="preserve">A vállalkozáshoz kapcsolható </w:t>
      </w:r>
      <w:proofErr w:type="spellStart"/>
      <w:r w:rsidRPr="00E50F45">
        <w:rPr>
          <w:rFonts w:ascii="Verdana" w:hAnsi="Verdana"/>
          <w:bCs/>
          <w:sz w:val="20"/>
          <w:szCs w:val="20"/>
        </w:rPr>
        <w:t>Facebook</w:t>
      </w:r>
      <w:proofErr w:type="spellEnd"/>
      <w:r w:rsidRPr="00E50F45">
        <w:rPr>
          <w:rFonts w:ascii="Verdana" w:hAnsi="Verdana"/>
          <w:bCs/>
          <w:sz w:val="20"/>
          <w:szCs w:val="20"/>
        </w:rPr>
        <w:t xml:space="preserve"> bármely oldalán feltett kérdés nem minősül hivatalosan benyújtott panasznak.  </w:t>
      </w:r>
    </w:p>
    <w:p w:rsidR="00E50F45" w:rsidRPr="00E50F45" w:rsidRDefault="00E50F45" w:rsidP="00E50F45">
      <w:pPr>
        <w:spacing w:after="0"/>
        <w:contextualSpacing/>
        <w:jc w:val="both"/>
        <w:rPr>
          <w:rFonts w:ascii="Verdana" w:hAnsi="Verdana"/>
          <w:bCs/>
          <w:sz w:val="20"/>
          <w:szCs w:val="20"/>
        </w:rPr>
      </w:pPr>
      <w:r w:rsidRPr="00E50F45">
        <w:rPr>
          <w:rFonts w:ascii="Verdana" w:hAnsi="Verdana"/>
          <w:bCs/>
          <w:sz w:val="20"/>
          <w:szCs w:val="20"/>
        </w:rPr>
        <w:t xml:space="preserve">A vállalkozáshoz kapcsolható </w:t>
      </w:r>
      <w:proofErr w:type="spellStart"/>
      <w:r w:rsidRPr="00E50F45">
        <w:rPr>
          <w:rFonts w:ascii="Verdana" w:hAnsi="Verdana"/>
          <w:bCs/>
          <w:sz w:val="20"/>
          <w:szCs w:val="20"/>
        </w:rPr>
        <w:t>Facebook</w:t>
      </w:r>
      <w:proofErr w:type="spellEnd"/>
      <w:r w:rsidRPr="00E50F45">
        <w:rPr>
          <w:rFonts w:ascii="Verdana" w:hAnsi="Verdana"/>
          <w:bCs/>
          <w:sz w:val="20"/>
          <w:szCs w:val="20"/>
        </w:rPr>
        <w:t xml:space="preserve"> bármely oldalán a látogatók által önként közzétett személyes adatokat a vállalkozás nem kezeli. </w:t>
      </w:r>
    </w:p>
    <w:p w:rsidR="00E50F45" w:rsidRPr="00E50F45" w:rsidRDefault="00E50F45" w:rsidP="00E50F45">
      <w:pPr>
        <w:spacing w:after="0"/>
        <w:contextualSpacing/>
        <w:jc w:val="both"/>
        <w:rPr>
          <w:rFonts w:ascii="Verdana" w:hAnsi="Verdana"/>
          <w:bCs/>
          <w:sz w:val="20"/>
          <w:szCs w:val="20"/>
        </w:rPr>
      </w:pPr>
      <w:r w:rsidRPr="00E50F45">
        <w:rPr>
          <w:rFonts w:ascii="Verdana" w:hAnsi="Verdana"/>
          <w:bCs/>
          <w:sz w:val="20"/>
          <w:szCs w:val="20"/>
        </w:rPr>
        <w:t xml:space="preserve">Jogellenes, vagy sértő tartalom publikálása esetén a vállalkozás előzetes értesítés nélkül kizárhatja az érintettet a tagok közül, vagy törölheti hozzászólását. </w:t>
      </w:r>
    </w:p>
    <w:p w:rsidR="00E50F45" w:rsidRPr="00E50F45" w:rsidRDefault="00E50F45" w:rsidP="00E50F45">
      <w:pPr>
        <w:spacing w:after="0"/>
        <w:contextualSpacing/>
        <w:jc w:val="both"/>
        <w:rPr>
          <w:rFonts w:ascii="Verdana" w:hAnsi="Verdana"/>
          <w:bCs/>
          <w:sz w:val="20"/>
          <w:szCs w:val="20"/>
        </w:rPr>
      </w:pPr>
      <w:r w:rsidRPr="00E50F45">
        <w:rPr>
          <w:rFonts w:ascii="Verdana" w:hAnsi="Verdana"/>
          <w:bCs/>
          <w:sz w:val="20"/>
          <w:szCs w:val="20"/>
        </w:rPr>
        <w:t xml:space="preserve">A vállalkozás nem felel a </w:t>
      </w:r>
      <w:proofErr w:type="spellStart"/>
      <w:r w:rsidRPr="00E50F45">
        <w:rPr>
          <w:rFonts w:ascii="Verdana" w:hAnsi="Verdana"/>
          <w:bCs/>
          <w:sz w:val="20"/>
          <w:szCs w:val="20"/>
        </w:rPr>
        <w:t>Facebook</w:t>
      </w:r>
      <w:proofErr w:type="spellEnd"/>
      <w:r w:rsidRPr="00E50F45">
        <w:rPr>
          <w:rFonts w:ascii="Verdana" w:hAnsi="Verdana"/>
          <w:bCs/>
          <w:sz w:val="20"/>
          <w:szCs w:val="20"/>
        </w:rPr>
        <w:t xml:space="preserve"> felhasználók által közzétett jogszabályt sértő adattartalmakért, hozzászólásokért.</w:t>
      </w:r>
    </w:p>
    <w:p w:rsidR="00E50F45" w:rsidRPr="00E50F45" w:rsidRDefault="00E50F45" w:rsidP="00E50F45">
      <w:pPr>
        <w:spacing w:after="0"/>
        <w:contextualSpacing/>
        <w:jc w:val="both"/>
        <w:rPr>
          <w:rFonts w:ascii="Verdana" w:hAnsi="Verdana"/>
          <w:bCs/>
          <w:sz w:val="20"/>
          <w:szCs w:val="20"/>
        </w:rPr>
      </w:pPr>
      <w:r w:rsidRPr="00E50F45">
        <w:rPr>
          <w:rFonts w:ascii="Verdana" w:hAnsi="Verdana"/>
          <w:bCs/>
          <w:sz w:val="20"/>
          <w:szCs w:val="20"/>
        </w:rPr>
        <w:t xml:space="preserve">A vállalkozás nem felel semmilyen, a </w:t>
      </w:r>
      <w:proofErr w:type="spellStart"/>
      <w:r w:rsidRPr="00E50F45">
        <w:rPr>
          <w:rFonts w:ascii="Verdana" w:hAnsi="Verdana"/>
          <w:bCs/>
          <w:sz w:val="20"/>
          <w:szCs w:val="20"/>
        </w:rPr>
        <w:t>Facebook</w:t>
      </w:r>
      <w:proofErr w:type="spellEnd"/>
      <w:r w:rsidRPr="00E50F45">
        <w:rPr>
          <w:rFonts w:ascii="Verdana" w:hAnsi="Verdana"/>
          <w:bCs/>
          <w:sz w:val="20"/>
          <w:szCs w:val="20"/>
        </w:rPr>
        <w:t xml:space="preserve"> működéséből adódó hibáért, üzemzavarért vagy a rendszer működésének megváltoztatásából fakadó problémáért.</w:t>
      </w:r>
    </w:p>
    <w:p w:rsidR="00E50F45" w:rsidRPr="00E50F45" w:rsidRDefault="00E50F45" w:rsidP="00E50F45">
      <w:pPr>
        <w:spacing w:after="0"/>
        <w:contextualSpacing/>
        <w:jc w:val="both"/>
        <w:rPr>
          <w:rFonts w:ascii="Verdana" w:hAnsi="Verdana"/>
          <w:bCs/>
          <w:i/>
          <w:sz w:val="20"/>
          <w:szCs w:val="20"/>
        </w:rPr>
      </w:pPr>
      <w:r w:rsidRPr="00E50F45">
        <w:rPr>
          <w:rFonts w:ascii="Verdana" w:hAnsi="Verdana"/>
          <w:bCs/>
          <w:i/>
          <w:sz w:val="20"/>
          <w:szCs w:val="20"/>
        </w:rPr>
        <w:t xml:space="preserve">Tájékoztatjuk továbbá az érintetteket, hogy a szolgáltatási tevékenység területén készült nem a vállalkozás által készített </w:t>
      </w:r>
      <w:proofErr w:type="gramStart"/>
      <w:r w:rsidRPr="00E50F45">
        <w:rPr>
          <w:rFonts w:ascii="Verdana" w:hAnsi="Verdana"/>
          <w:bCs/>
          <w:i/>
          <w:sz w:val="20"/>
          <w:szCs w:val="20"/>
        </w:rPr>
        <w:t>fényképfelvétel(</w:t>
      </w:r>
      <w:proofErr w:type="spellStart"/>
      <w:proofErr w:type="gramEnd"/>
      <w:r w:rsidRPr="00E50F45">
        <w:rPr>
          <w:rFonts w:ascii="Verdana" w:hAnsi="Verdana"/>
          <w:bCs/>
          <w:i/>
          <w:sz w:val="20"/>
          <w:szCs w:val="20"/>
        </w:rPr>
        <w:t>ek</w:t>
      </w:r>
      <w:proofErr w:type="spellEnd"/>
      <w:r w:rsidRPr="00E50F45">
        <w:rPr>
          <w:rFonts w:ascii="Verdana" w:hAnsi="Verdana"/>
          <w:bCs/>
          <w:i/>
          <w:sz w:val="20"/>
          <w:szCs w:val="20"/>
        </w:rPr>
        <w:t xml:space="preserve">) megjelenhetnek más nem a vállalkozás által kezelt </w:t>
      </w:r>
      <w:proofErr w:type="spellStart"/>
      <w:r w:rsidRPr="00E50F45">
        <w:rPr>
          <w:rFonts w:ascii="Verdana" w:hAnsi="Verdana"/>
          <w:bCs/>
          <w:i/>
          <w:sz w:val="20"/>
          <w:szCs w:val="20"/>
        </w:rPr>
        <w:t>Facebook</w:t>
      </w:r>
      <w:proofErr w:type="spellEnd"/>
      <w:r w:rsidRPr="00E50F45">
        <w:rPr>
          <w:rFonts w:ascii="Verdana" w:hAnsi="Verdana"/>
          <w:bCs/>
          <w:i/>
          <w:sz w:val="20"/>
          <w:szCs w:val="20"/>
        </w:rPr>
        <w:t xml:space="preserve"> oldalon, de ezek további felhasználásért Adatkezelő nem vállal felelősséget. </w:t>
      </w:r>
    </w:p>
    <w:p w:rsidR="00E50F45" w:rsidRPr="00E50F45" w:rsidRDefault="00E50F45" w:rsidP="00E50F45">
      <w:pPr>
        <w:spacing w:after="0"/>
        <w:contextualSpacing/>
        <w:jc w:val="both"/>
        <w:rPr>
          <w:rFonts w:ascii="Verdana" w:hAnsi="Verdana"/>
          <w:bCs/>
          <w:sz w:val="20"/>
          <w:szCs w:val="20"/>
        </w:rPr>
      </w:pPr>
      <w:r w:rsidRPr="00E50F45">
        <w:rPr>
          <w:rFonts w:ascii="Verdana" w:hAnsi="Verdana"/>
          <w:bCs/>
          <w:sz w:val="20"/>
          <w:szCs w:val="20"/>
        </w:rPr>
        <w:t xml:space="preserve">A látogatókra a </w:t>
      </w:r>
      <w:proofErr w:type="spellStart"/>
      <w:r w:rsidRPr="00E50F45">
        <w:rPr>
          <w:rFonts w:ascii="Verdana" w:hAnsi="Verdana"/>
          <w:bCs/>
          <w:sz w:val="20"/>
          <w:szCs w:val="20"/>
        </w:rPr>
        <w:t>Facebook</w:t>
      </w:r>
      <w:proofErr w:type="spellEnd"/>
      <w:r w:rsidRPr="00E50F45">
        <w:rPr>
          <w:rFonts w:ascii="Verdana" w:hAnsi="Verdana"/>
          <w:bCs/>
          <w:sz w:val="20"/>
          <w:szCs w:val="20"/>
        </w:rPr>
        <w:t xml:space="preserve"> Adatvédelmi- és Szolgáltatási Feltételei irányadók. </w:t>
      </w:r>
    </w:p>
    <w:p w:rsidR="00E50F45" w:rsidRPr="00E50F45" w:rsidRDefault="00E50F45" w:rsidP="00E50F45">
      <w:pPr>
        <w:spacing w:after="0"/>
        <w:contextualSpacing/>
        <w:jc w:val="both"/>
        <w:rPr>
          <w:rFonts w:ascii="Verdana" w:hAnsi="Verdana"/>
          <w:bCs/>
          <w:color w:val="0070C0"/>
          <w:sz w:val="20"/>
          <w:szCs w:val="20"/>
        </w:rPr>
      </w:pPr>
      <w:r w:rsidRPr="00E50F45">
        <w:rPr>
          <w:rFonts w:ascii="Verdana" w:hAnsi="Verdana"/>
          <w:bCs/>
          <w:sz w:val="20"/>
          <w:szCs w:val="20"/>
        </w:rPr>
        <w:t>Adatkezelési tájékoztató elérhető:</w:t>
      </w:r>
      <w:r w:rsidRPr="00E50F45">
        <w:rPr>
          <w:rStyle w:val="Hiperhivatkozs"/>
          <w:rFonts w:ascii="Verdana" w:hAnsi="Verdana" w:cs="Arial"/>
          <w:bCs/>
          <w:sz w:val="20"/>
          <w:szCs w:val="20"/>
        </w:rPr>
        <w:t xml:space="preserve"> </w:t>
      </w:r>
      <w:r w:rsidRPr="000E40FF">
        <w:rPr>
          <w:rStyle w:val="Hiperhivatkozs"/>
          <w:rFonts w:ascii="Verdana" w:hAnsi="Verdana" w:cs="Arial"/>
          <w:bCs/>
          <w:sz w:val="20"/>
          <w:szCs w:val="20"/>
        </w:rPr>
        <w:t>https://www.facebook.com/about/privacy/update</w:t>
      </w:r>
      <w:r w:rsidRPr="00E50F45">
        <w:rPr>
          <w:rFonts w:ascii="Verdana" w:hAnsi="Verdana"/>
          <w:bCs/>
          <w:sz w:val="20"/>
          <w:szCs w:val="20"/>
        </w:rPr>
        <w:t xml:space="preserve"> </w:t>
      </w:r>
    </w:p>
    <w:p w:rsidR="00E50F45" w:rsidRPr="00E50F45" w:rsidRDefault="00E50F45" w:rsidP="00E50F45">
      <w:pPr>
        <w:spacing w:after="0"/>
        <w:contextualSpacing/>
        <w:jc w:val="both"/>
        <w:rPr>
          <w:rFonts w:ascii="Verdana" w:hAnsi="Verdana"/>
          <w:bCs/>
          <w:sz w:val="20"/>
          <w:szCs w:val="20"/>
        </w:rPr>
      </w:pPr>
      <w:r w:rsidRPr="00E50F45">
        <w:rPr>
          <w:rFonts w:ascii="Verdana" w:hAnsi="Verdana"/>
          <w:bCs/>
          <w:sz w:val="20"/>
          <w:szCs w:val="20"/>
        </w:rPr>
        <w:lastRenderedPageBreak/>
        <w:t xml:space="preserve">Kapcsolatfelvétel a </w:t>
      </w:r>
      <w:proofErr w:type="spellStart"/>
      <w:r w:rsidRPr="00E50F45">
        <w:rPr>
          <w:rFonts w:ascii="Verdana" w:hAnsi="Verdana"/>
          <w:bCs/>
          <w:sz w:val="20"/>
          <w:szCs w:val="20"/>
        </w:rPr>
        <w:t>Facebook</w:t>
      </w:r>
      <w:proofErr w:type="spellEnd"/>
      <w:r w:rsidRPr="00E50F45">
        <w:rPr>
          <w:rFonts w:ascii="Verdana" w:hAnsi="Verdana"/>
          <w:bCs/>
          <w:sz w:val="20"/>
          <w:szCs w:val="20"/>
        </w:rPr>
        <w:t xml:space="preserve"> adatvédelmi tisztviselőjével:</w:t>
      </w:r>
    </w:p>
    <w:p w:rsidR="00E50F45" w:rsidRPr="000E40FF" w:rsidRDefault="00776E86" w:rsidP="00E50F45">
      <w:pPr>
        <w:contextualSpacing/>
        <w:jc w:val="both"/>
        <w:rPr>
          <w:rStyle w:val="Hiperhivatkozs"/>
          <w:rFonts w:ascii="Verdana" w:hAnsi="Verdana"/>
          <w:sz w:val="20"/>
          <w:szCs w:val="20"/>
        </w:rPr>
      </w:pPr>
      <w:hyperlink r:id="rId9" w:history="1">
        <w:r w:rsidR="00E50F45" w:rsidRPr="000E40FF">
          <w:rPr>
            <w:rStyle w:val="Hiperhivatkozs"/>
            <w:rFonts w:ascii="Verdana" w:hAnsi="Verdana"/>
            <w:sz w:val="20"/>
            <w:szCs w:val="20"/>
          </w:rPr>
          <w:t>https://www.facebook.com/help/contact/540977946302970</w:t>
        </w:r>
      </w:hyperlink>
    </w:p>
    <w:p w:rsidR="00E50F45" w:rsidRPr="00E50F45" w:rsidRDefault="00E50F45" w:rsidP="00E50F45">
      <w:pPr>
        <w:spacing w:after="0"/>
        <w:contextualSpacing/>
        <w:jc w:val="both"/>
        <w:rPr>
          <w:rFonts w:ascii="Verdana" w:hAnsi="Verdana"/>
          <w:bCs/>
          <w:sz w:val="20"/>
          <w:szCs w:val="20"/>
        </w:rPr>
      </w:pPr>
      <w:r w:rsidRPr="00E50F45">
        <w:rPr>
          <w:rFonts w:ascii="Verdana" w:hAnsi="Verdana"/>
          <w:bCs/>
          <w:sz w:val="20"/>
          <w:szCs w:val="20"/>
        </w:rPr>
        <w:t>A vállalkozás egyéb közösségi oldalt nem tart fenn.</w:t>
      </w:r>
    </w:p>
    <w:p w:rsidR="00AF6A7B" w:rsidRDefault="00AF6A7B" w:rsidP="004025C6">
      <w:pPr>
        <w:spacing w:before="100" w:beforeAutospacing="1" w:after="100" w:afterAutospacing="1" w:line="240" w:lineRule="auto"/>
        <w:contextualSpacing/>
        <w:jc w:val="both"/>
        <w:rPr>
          <w:rFonts w:ascii="Verdana" w:eastAsia="Times New Roman" w:hAnsi="Verdana" w:cs="Times New Roman"/>
          <w:sz w:val="20"/>
          <w:szCs w:val="20"/>
          <w:lang w:eastAsia="hu-HU"/>
        </w:rPr>
      </w:pPr>
    </w:p>
    <w:p w:rsidR="00800C62" w:rsidRPr="000E40FF" w:rsidRDefault="00FD42DC" w:rsidP="004025C6">
      <w:pPr>
        <w:spacing w:before="100" w:beforeAutospacing="1" w:after="100" w:afterAutospacing="1" w:line="240" w:lineRule="auto"/>
        <w:contextualSpacing/>
        <w:outlineLvl w:val="2"/>
        <w:rPr>
          <w:rFonts w:ascii="Verdana" w:eastAsia="Times New Roman" w:hAnsi="Verdana" w:cs="Times New Roman"/>
          <w:b/>
          <w:bCs/>
          <w:iCs/>
          <w:sz w:val="20"/>
          <w:szCs w:val="20"/>
          <w:lang w:eastAsia="hu-HU"/>
        </w:rPr>
      </w:pPr>
      <w:r w:rsidRPr="000E40FF">
        <w:rPr>
          <w:rFonts w:ascii="Verdana" w:eastAsia="Times New Roman" w:hAnsi="Verdana" w:cs="Times New Roman"/>
          <w:b/>
          <w:bCs/>
          <w:iCs/>
          <w:sz w:val="20"/>
          <w:szCs w:val="20"/>
          <w:lang w:eastAsia="hu-HU"/>
        </w:rPr>
        <w:t>VI</w:t>
      </w:r>
      <w:r w:rsidR="00050C7F" w:rsidRPr="000E40FF">
        <w:rPr>
          <w:rFonts w:ascii="Verdana" w:eastAsia="Times New Roman" w:hAnsi="Verdana" w:cs="Times New Roman"/>
          <w:b/>
          <w:bCs/>
          <w:iCs/>
          <w:sz w:val="20"/>
          <w:szCs w:val="20"/>
          <w:lang w:eastAsia="hu-HU"/>
        </w:rPr>
        <w:t>. TECHNIKAI INTÉZKEDÉSEK</w:t>
      </w:r>
    </w:p>
    <w:p w:rsidR="004025C6" w:rsidRPr="000E40FF" w:rsidRDefault="004025C6" w:rsidP="004025C6">
      <w:pPr>
        <w:spacing w:before="100" w:beforeAutospacing="1" w:after="100" w:afterAutospacing="1" w:line="240" w:lineRule="auto"/>
        <w:contextualSpacing/>
        <w:outlineLvl w:val="2"/>
        <w:rPr>
          <w:rFonts w:ascii="Verdana" w:eastAsia="Times New Roman" w:hAnsi="Verdana" w:cs="Times New Roman"/>
          <w:b/>
          <w:bCs/>
          <w:iCs/>
          <w:sz w:val="20"/>
          <w:szCs w:val="20"/>
          <w:lang w:eastAsia="hu-HU"/>
        </w:rPr>
      </w:pPr>
    </w:p>
    <w:p w:rsidR="00FA724A" w:rsidRPr="000E40FF" w:rsidRDefault="00FA724A" w:rsidP="004025C6">
      <w:pPr>
        <w:spacing w:before="100" w:beforeAutospacing="1" w:after="100" w:afterAutospacing="1" w:line="240" w:lineRule="auto"/>
        <w:contextualSpacing/>
        <w:jc w:val="both"/>
        <w:rPr>
          <w:rFonts w:ascii="Verdana" w:eastAsia="Times New Roman" w:hAnsi="Verdana" w:cs="Times New Roman"/>
          <w:sz w:val="20"/>
          <w:szCs w:val="20"/>
          <w:lang w:eastAsia="hu-HU"/>
        </w:rPr>
      </w:pPr>
      <w:r w:rsidRPr="000E40FF">
        <w:rPr>
          <w:rFonts w:ascii="Verdana" w:eastAsia="Times New Roman" w:hAnsi="Verdana" w:cs="Times New Roman"/>
          <w:sz w:val="20"/>
          <w:szCs w:val="20"/>
          <w:lang w:eastAsia="hu-HU"/>
        </w:rPr>
        <w:t xml:space="preserve">Az adatokat megfelelő intézkedésekkel védjük a jogosulatlan hozzáférés, megváltoztatás, </w:t>
      </w:r>
      <w:r w:rsidR="00FF5BF4" w:rsidRPr="000E40FF">
        <w:rPr>
          <w:rFonts w:ascii="Verdana" w:eastAsia="Times New Roman" w:hAnsi="Verdana" w:cs="Times New Roman"/>
          <w:sz w:val="20"/>
          <w:szCs w:val="20"/>
          <w:lang w:eastAsia="hu-HU"/>
        </w:rPr>
        <w:t xml:space="preserve">nyilvánosságra hozatal, </w:t>
      </w:r>
      <w:r w:rsidRPr="000E40FF">
        <w:rPr>
          <w:rFonts w:ascii="Verdana" w:eastAsia="Times New Roman" w:hAnsi="Verdana" w:cs="Times New Roman"/>
          <w:sz w:val="20"/>
          <w:szCs w:val="20"/>
          <w:lang w:eastAsia="hu-HU"/>
        </w:rPr>
        <w:t>továbbítás, törlés vagy megsemmisítés, valamint a véletlen megsemmisülés ellen.</w:t>
      </w:r>
    </w:p>
    <w:p w:rsidR="00CA343D" w:rsidRPr="000E40FF" w:rsidRDefault="00FA724A" w:rsidP="004025C6">
      <w:pPr>
        <w:spacing w:before="100" w:beforeAutospacing="1" w:after="100" w:afterAutospacing="1" w:line="240" w:lineRule="auto"/>
        <w:contextualSpacing/>
        <w:jc w:val="both"/>
        <w:rPr>
          <w:rFonts w:ascii="Verdana" w:eastAsia="Times New Roman" w:hAnsi="Verdana" w:cs="Times New Roman"/>
          <w:sz w:val="20"/>
          <w:szCs w:val="20"/>
          <w:lang w:eastAsia="hu-HU"/>
        </w:rPr>
      </w:pPr>
      <w:r w:rsidRPr="000E40FF">
        <w:rPr>
          <w:rFonts w:ascii="Verdana" w:eastAsia="Times New Roman" w:hAnsi="Verdana" w:cs="Times New Roman"/>
          <w:sz w:val="20"/>
          <w:szCs w:val="20"/>
          <w:lang w:eastAsia="hu-HU"/>
        </w:rPr>
        <w:t xml:space="preserve">Olyan műszaki, szervezési és szervezeti intézkedésekkel gondoskodunk az adatkezelés biztonságának védelméről, amely az adatkezeléssel kapcsolatban jelentkező kockázatoknak megfelelő védelmi szintet nyújt. </w:t>
      </w:r>
    </w:p>
    <w:p w:rsidR="0053657A" w:rsidRPr="000E40FF" w:rsidRDefault="0053657A" w:rsidP="004025C6">
      <w:pPr>
        <w:spacing w:before="100" w:beforeAutospacing="1" w:after="100" w:afterAutospacing="1" w:line="240" w:lineRule="auto"/>
        <w:contextualSpacing/>
        <w:jc w:val="both"/>
        <w:rPr>
          <w:rFonts w:ascii="Verdana" w:eastAsia="Times New Roman" w:hAnsi="Verdana" w:cs="Times New Roman"/>
          <w:sz w:val="20"/>
          <w:szCs w:val="20"/>
          <w:lang w:eastAsia="hu-HU"/>
        </w:rPr>
      </w:pPr>
    </w:p>
    <w:p w:rsidR="00FA724A" w:rsidRPr="000E40FF" w:rsidRDefault="00FA724A" w:rsidP="004025C6">
      <w:pPr>
        <w:spacing w:before="100" w:beforeAutospacing="1" w:after="100" w:afterAutospacing="1" w:line="240" w:lineRule="auto"/>
        <w:contextualSpacing/>
        <w:jc w:val="both"/>
        <w:rPr>
          <w:rFonts w:ascii="Verdana" w:eastAsia="Times New Roman" w:hAnsi="Verdana" w:cs="Times New Roman"/>
          <w:sz w:val="20"/>
          <w:szCs w:val="20"/>
          <w:lang w:eastAsia="hu-HU"/>
        </w:rPr>
      </w:pPr>
      <w:r w:rsidRPr="000E40FF">
        <w:rPr>
          <w:rFonts w:ascii="Verdana" w:eastAsia="Times New Roman" w:hAnsi="Verdana" w:cs="Times New Roman"/>
          <w:sz w:val="20"/>
          <w:szCs w:val="20"/>
          <w:lang w:eastAsia="hu-HU"/>
        </w:rPr>
        <w:t xml:space="preserve">A tárolt adatokat papír alapon </w:t>
      </w:r>
      <w:r w:rsidR="00FF5BF4" w:rsidRPr="000E40FF">
        <w:rPr>
          <w:rFonts w:ascii="Verdana" w:eastAsia="Times New Roman" w:hAnsi="Verdana" w:cs="Times New Roman"/>
          <w:sz w:val="20"/>
          <w:szCs w:val="20"/>
          <w:lang w:eastAsia="hu-HU"/>
        </w:rPr>
        <w:t>vagy/</w:t>
      </w:r>
      <w:r w:rsidRPr="000E40FF">
        <w:rPr>
          <w:rFonts w:ascii="Verdana" w:eastAsia="Times New Roman" w:hAnsi="Verdana" w:cs="Times New Roman"/>
          <w:sz w:val="20"/>
          <w:szCs w:val="20"/>
          <w:lang w:eastAsia="hu-HU"/>
        </w:rPr>
        <w:t>és elektronikus formában kezeljük, az elektronikus adatállományt nem kapcsoljuk össze más adatállományokkal, nincs automatizált döntéshozatalra lehetőség és profilalkotást sem végzünk a tárolt adatok alapján.</w:t>
      </w:r>
    </w:p>
    <w:p w:rsidR="00AF6A7B" w:rsidRPr="000E40FF" w:rsidRDefault="00AF6A7B" w:rsidP="00AF6A7B">
      <w:pPr>
        <w:spacing w:before="100" w:beforeAutospacing="1" w:after="100" w:afterAutospacing="1" w:line="240" w:lineRule="auto"/>
        <w:contextualSpacing/>
        <w:jc w:val="both"/>
        <w:rPr>
          <w:rFonts w:ascii="Verdana" w:eastAsia="Times New Roman" w:hAnsi="Verdana" w:cs="Times New Roman"/>
          <w:b/>
          <w:sz w:val="20"/>
          <w:szCs w:val="20"/>
          <w:lang w:eastAsia="hu-HU"/>
        </w:rPr>
      </w:pPr>
    </w:p>
    <w:p w:rsidR="00FA724A" w:rsidRPr="000E40FF" w:rsidRDefault="00FD42DC" w:rsidP="00AF6A7B">
      <w:pPr>
        <w:spacing w:before="100" w:beforeAutospacing="1" w:after="100" w:afterAutospacing="1" w:line="240" w:lineRule="auto"/>
        <w:contextualSpacing/>
        <w:jc w:val="both"/>
        <w:rPr>
          <w:rFonts w:ascii="Verdana" w:eastAsia="Times New Roman" w:hAnsi="Verdana" w:cs="Times New Roman"/>
          <w:b/>
          <w:sz w:val="20"/>
          <w:szCs w:val="20"/>
          <w:lang w:eastAsia="hu-HU"/>
        </w:rPr>
      </w:pPr>
      <w:r w:rsidRPr="000E40FF">
        <w:rPr>
          <w:rFonts w:ascii="Verdana" w:eastAsia="Times New Roman" w:hAnsi="Verdana" w:cs="Times New Roman"/>
          <w:b/>
          <w:sz w:val="20"/>
          <w:szCs w:val="20"/>
          <w:lang w:eastAsia="hu-HU"/>
        </w:rPr>
        <w:t>VII</w:t>
      </w:r>
      <w:r w:rsidR="00050C7F" w:rsidRPr="000E40FF">
        <w:rPr>
          <w:rFonts w:ascii="Verdana" w:eastAsia="Times New Roman" w:hAnsi="Verdana" w:cs="Times New Roman"/>
          <w:b/>
          <w:sz w:val="20"/>
          <w:szCs w:val="20"/>
          <w:lang w:eastAsia="hu-HU"/>
        </w:rPr>
        <w:t>. AZ ADATKEZELÉS SORÁN MEGŐRIZZÜK</w:t>
      </w:r>
    </w:p>
    <w:p w:rsidR="007038F2" w:rsidRPr="000E40FF" w:rsidRDefault="007038F2" w:rsidP="00AF6A7B">
      <w:pPr>
        <w:spacing w:before="100" w:beforeAutospacing="1" w:after="100" w:afterAutospacing="1" w:line="240" w:lineRule="auto"/>
        <w:contextualSpacing/>
        <w:jc w:val="both"/>
        <w:rPr>
          <w:rFonts w:ascii="Verdana" w:eastAsia="Times New Roman" w:hAnsi="Verdana" w:cs="Times New Roman"/>
          <w:b/>
          <w:sz w:val="20"/>
          <w:szCs w:val="20"/>
          <w:lang w:eastAsia="hu-HU"/>
        </w:rPr>
      </w:pPr>
    </w:p>
    <w:p w:rsidR="004068C6" w:rsidRPr="000E40FF" w:rsidRDefault="004068C6" w:rsidP="00E73678">
      <w:pPr>
        <w:numPr>
          <w:ilvl w:val="0"/>
          <w:numId w:val="38"/>
        </w:numPr>
        <w:spacing w:before="100" w:beforeAutospacing="1" w:after="100" w:afterAutospacing="1" w:line="240" w:lineRule="auto"/>
        <w:jc w:val="both"/>
        <w:rPr>
          <w:rFonts w:ascii="Verdana" w:eastAsia="Times New Roman" w:hAnsi="Verdana" w:cs="Times New Roman"/>
          <w:sz w:val="20"/>
          <w:szCs w:val="20"/>
          <w:lang w:eastAsia="hu-HU"/>
        </w:rPr>
      </w:pPr>
      <w:r w:rsidRPr="000E40FF">
        <w:rPr>
          <w:rFonts w:ascii="Verdana" w:eastAsia="Times New Roman" w:hAnsi="Verdana" w:cs="Times New Roman"/>
          <w:b/>
          <w:sz w:val="20"/>
          <w:szCs w:val="20"/>
          <w:lang w:eastAsia="hu-HU"/>
        </w:rPr>
        <w:t>a titkosságot:</w:t>
      </w:r>
      <w:r w:rsidRPr="000E40FF">
        <w:rPr>
          <w:rFonts w:ascii="Verdana" w:eastAsia="Times New Roman" w:hAnsi="Verdana" w:cs="Times New Roman"/>
          <w:sz w:val="20"/>
          <w:szCs w:val="20"/>
          <w:lang w:eastAsia="hu-HU"/>
        </w:rPr>
        <w:t xml:space="preserve"> megvédjük az információt, hogy csak az férhessen hozzá, aki erre jogosult;</w:t>
      </w:r>
    </w:p>
    <w:p w:rsidR="003F5F10" w:rsidRPr="000E40FF" w:rsidRDefault="003F5F10" w:rsidP="00E73678">
      <w:pPr>
        <w:numPr>
          <w:ilvl w:val="0"/>
          <w:numId w:val="38"/>
        </w:numPr>
        <w:spacing w:before="100" w:beforeAutospacing="1" w:after="100" w:afterAutospacing="1" w:line="240" w:lineRule="auto"/>
        <w:jc w:val="both"/>
        <w:rPr>
          <w:rFonts w:ascii="Verdana" w:eastAsia="Times New Roman" w:hAnsi="Verdana" w:cs="Times New Roman"/>
          <w:sz w:val="20"/>
          <w:szCs w:val="20"/>
          <w:lang w:eastAsia="hu-HU"/>
        </w:rPr>
      </w:pPr>
      <w:r w:rsidRPr="000E40FF">
        <w:rPr>
          <w:rFonts w:ascii="Verdana" w:eastAsia="Times New Roman" w:hAnsi="Verdana" w:cs="Times New Roman"/>
          <w:b/>
          <w:sz w:val="20"/>
          <w:szCs w:val="20"/>
          <w:lang w:eastAsia="hu-HU"/>
        </w:rPr>
        <w:t>a sértetlenséget:</w:t>
      </w:r>
      <w:r w:rsidRPr="000E40FF">
        <w:rPr>
          <w:rFonts w:ascii="Verdana" w:eastAsia="Times New Roman" w:hAnsi="Verdana" w:cs="Times New Roman"/>
          <w:sz w:val="20"/>
          <w:szCs w:val="20"/>
          <w:lang w:eastAsia="hu-HU"/>
        </w:rPr>
        <w:t xml:space="preserve"> megvédjük az információnak és a feldolgozás módszerének a pontosságát és teljességét;</w:t>
      </w:r>
    </w:p>
    <w:p w:rsidR="00FA724A" w:rsidRPr="000E40FF" w:rsidRDefault="00FA724A" w:rsidP="00E73678">
      <w:pPr>
        <w:numPr>
          <w:ilvl w:val="0"/>
          <w:numId w:val="38"/>
        </w:numPr>
        <w:spacing w:before="100" w:beforeAutospacing="1" w:after="100" w:afterAutospacing="1" w:line="240" w:lineRule="auto"/>
        <w:jc w:val="both"/>
        <w:rPr>
          <w:rFonts w:ascii="Verdana" w:eastAsia="Times New Roman" w:hAnsi="Verdana" w:cs="Times New Roman"/>
          <w:sz w:val="20"/>
          <w:szCs w:val="20"/>
          <w:lang w:eastAsia="hu-HU"/>
        </w:rPr>
      </w:pPr>
      <w:r w:rsidRPr="000E40FF">
        <w:rPr>
          <w:rFonts w:ascii="Verdana" w:eastAsia="Times New Roman" w:hAnsi="Verdana" w:cs="Times New Roman"/>
          <w:b/>
          <w:sz w:val="20"/>
          <w:szCs w:val="20"/>
          <w:lang w:eastAsia="hu-HU"/>
        </w:rPr>
        <w:t>a rendelkezésre állást:</w:t>
      </w:r>
      <w:r w:rsidRPr="000E40FF">
        <w:rPr>
          <w:rFonts w:ascii="Verdana" w:eastAsia="Times New Roman" w:hAnsi="Verdana" w:cs="Times New Roman"/>
          <w:sz w:val="20"/>
          <w:szCs w:val="20"/>
          <w:lang w:eastAsia="hu-HU"/>
        </w:rPr>
        <w:t xml:space="preserve"> gondoskodunk arról, hogy amikor a</w:t>
      </w:r>
      <w:r w:rsidR="00F22A49" w:rsidRPr="000E40FF">
        <w:rPr>
          <w:rFonts w:ascii="Verdana" w:eastAsia="Times New Roman" w:hAnsi="Verdana" w:cs="Times New Roman"/>
          <w:sz w:val="20"/>
          <w:szCs w:val="20"/>
          <w:lang w:eastAsia="hu-HU"/>
        </w:rPr>
        <w:t>z arra</w:t>
      </w:r>
      <w:r w:rsidRPr="000E40FF">
        <w:rPr>
          <w:rFonts w:ascii="Verdana" w:eastAsia="Times New Roman" w:hAnsi="Verdana" w:cs="Times New Roman"/>
          <w:sz w:val="20"/>
          <w:szCs w:val="20"/>
          <w:lang w:eastAsia="hu-HU"/>
        </w:rPr>
        <w:t xml:space="preserve"> jogosult használónak szüksége van rá, valóban hozzá tudjon férni a kívánt információhoz, és rendelkezésre álljanak az ezzel kapcsolatos eszközök.</w:t>
      </w:r>
    </w:p>
    <w:p w:rsidR="0053657A" w:rsidRPr="000E40FF" w:rsidRDefault="00FD42DC" w:rsidP="00D56986">
      <w:pPr>
        <w:spacing w:after="0" w:line="240" w:lineRule="auto"/>
        <w:outlineLvl w:val="2"/>
        <w:rPr>
          <w:rFonts w:ascii="Verdana" w:eastAsia="Times New Roman" w:hAnsi="Verdana" w:cs="Times New Roman"/>
          <w:b/>
          <w:bCs/>
          <w:iCs/>
          <w:sz w:val="20"/>
          <w:szCs w:val="20"/>
          <w:lang w:eastAsia="hu-HU"/>
        </w:rPr>
      </w:pPr>
      <w:r w:rsidRPr="000E40FF">
        <w:rPr>
          <w:rFonts w:ascii="Verdana" w:eastAsia="Times New Roman" w:hAnsi="Verdana" w:cs="Times New Roman"/>
          <w:b/>
          <w:bCs/>
          <w:iCs/>
          <w:sz w:val="20"/>
          <w:szCs w:val="20"/>
          <w:lang w:eastAsia="hu-HU"/>
        </w:rPr>
        <w:t>VIII</w:t>
      </w:r>
      <w:r w:rsidR="00050C7F" w:rsidRPr="000E40FF">
        <w:rPr>
          <w:rFonts w:ascii="Verdana" w:eastAsia="Times New Roman" w:hAnsi="Verdana" w:cs="Times New Roman"/>
          <w:b/>
          <w:bCs/>
          <w:iCs/>
          <w:sz w:val="20"/>
          <w:szCs w:val="20"/>
          <w:lang w:eastAsia="hu-HU"/>
        </w:rPr>
        <w:t xml:space="preserve">. </w:t>
      </w:r>
      <w:proofErr w:type="gramStart"/>
      <w:r w:rsidR="00050C7F" w:rsidRPr="000E40FF">
        <w:rPr>
          <w:rFonts w:ascii="Verdana" w:eastAsia="Times New Roman" w:hAnsi="Verdana" w:cs="Times New Roman"/>
          <w:b/>
          <w:bCs/>
          <w:iCs/>
          <w:sz w:val="20"/>
          <w:szCs w:val="20"/>
          <w:lang w:eastAsia="hu-HU"/>
        </w:rPr>
        <w:t>A</w:t>
      </w:r>
      <w:proofErr w:type="gramEnd"/>
      <w:r w:rsidR="00050C7F" w:rsidRPr="000E40FF">
        <w:rPr>
          <w:rFonts w:ascii="Verdana" w:eastAsia="Times New Roman" w:hAnsi="Verdana" w:cs="Times New Roman"/>
          <w:b/>
          <w:bCs/>
          <w:iCs/>
          <w:sz w:val="20"/>
          <w:szCs w:val="20"/>
          <w:lang w:eastAsia="hu-HU"/>
        </w:rPr>
        <w:t xml:space="preserve"> TÁROLT ADATOKHOZ HOZZÁFÉRŐK KÖRE</w:t>
      </w:r>
    </w:p>
    <w:p w:rsidR="00D56986" w:rsidRPr="000E40FF" w:rsidRDefault="00D56986" w:rsidP="00D56986">
      <w:pPr>
        <w:spacing w:after="0" w:line="240" w:lineRule="auto"/>
        <w:contextualSpacing/>
        <w:outlineLvl w:val="2"/>
        <w:rPr>
          <w:rFonts w:ascii="Verdana" w:eastAsia="Times New Roman" w:hAnsi="Verdana" w:cs="Times New Roman"/>
          <w:sz w:val="20"/>
          <w:szCs w:val="20"/>
          <w:lang w:eastAsia="hu-HU"/>
        </w:rPr>
      </w:pPr>
    </w:p>
    <w:p w:rsidR="00DB3A49" w:rsidRPr="000E40FF" w:rsidRDefault="00FA724A" w:rsidP="00097342">
      <w:pPr>
        <w:spacing w:after="0" w:line="240" w:lineRule="auto"/>
        <w:contextualSpacing/>
        <w:jc w:val="both"/>
        <w:outlineLvl w:val="2"/>
        <w:rPr>
          <w:rFonts w:ascii="Verdana" w:eastAsia="Times New Roman" w:hAnsi="Verdana" w:cs="Times New Roman"/>
          <w:sz w:val="20"/>
          <w:szCs w:val="20"/>
          <w:lang w:eastAsia="hu-HU"/>
        </w:rPr>
      </w:pPr>
      <w:r w:rsidRPr="000E40FF">
        <w:rPr>
          <w:rFonts w:ascii="Verdana" w:eastAsia="Times New Roman" w:hAnsi="Verdana" w:cs="Times New Roman"/>
          <w:sz w:val="20"/>
          <w:szCs w:val="20"/>
          <w:lang w:eastAsia="hu-HU"/>
        </w:rPr>
        <w:t xml:space="preserve">Az adatokat az adatkezelő, </w:t>
      </w:r>
      <w:r w:rsidR="00E14CBC">
        <w:rPr>
          <w:rFonts w:ascii="Verdana" w:eastAsia="Times New Roman" w:hAnsi="Verdana" w:cs="Times New Roman"/>
          <w:sz w:val="20"/>
          <w:szCs w:val="20"/>
          <w:lang w:eastAsia="hu-HU"/>
        </w:rPr>
        <w:t>illetve adatfeldolgozói</w:t>
      </w:r>
      <w:r w:rsidRPr="000E40FF">
        <w:rPr>
          <w:rFonts w:ascii="Verdana" w:eastAsia="Times New Roman" w:hAnsi="Verdana" w:cs="Times New Roman"/>
          <w:sz w:val="20"/>
          <w:szCs w:val="20"/>
          <w:lang w:eastAsia="hu-HU"/>
        </w:rPr>
        <w:t xml:space="preserve"> jogosultak megismerni, az adatokat nem tesszük közzé, harmadik személyek számára, harmadik országnak és nemzetközi szervezetnek nem adjuk át. </w:t>
      </w:r>
    </w:p>
    <w:p w:rsidR="00DB3A49" w:rsidRPr="00E14CBC" w:rsidRDefault="00FA724A" w:rsidP="00D56986">
      <w:pPr>
        <w:spacing w:after="0" w:line="240" w:lineRule="auto"/>
        <w:contextualSpacing/>
        <w:jc w:val="both"/>
        <w:rPr>
          <w:rFonts w:ascii="Verdana" w:eastAsia="Times New Roman" w:hAnsi="Verdana" w:cs="Times New Roman"/>
          <w:i/>
          <w:sz w:val="20"/>
          <w:szCs w:val="20"/>
          <w:lang w:eastAsia="hu-HU"/>
        </w:rPr>
      </w:pPr>
      <w:r w:rsidRPr="00E14CBC">
        <w:rPr>
          <w:rFonts w:ascii="Verdana" w:eastAsia="Times New Roman" w:hAnsi="Verdana" w:cs="Times New Roman"/>
          <w:i/>
          <w:sz w:val="20"/>
          <w:szCs w:val="20"/>
          <w:lang w:eastAsia="hu-HU"/>
        </w:rPr>
        <w:t xml:space="preserve">Az érintett munkavállalók megfelelő Titoktartási nyilatkozattal rendelkeznek. </w:t>
      </w:r>
    </w:p>
    <w:p w:rsidR="008E1313" w:rsidRPr="000E40FF" w:rsidRDefault="008E1313" w:rsidP="00D56986">
      <w:pPr>
        <w:spacing w:after="0" w:line="240" w:lineRule="auto"/>
        <w:contextualSpacing/>
        <w:outlineLvl w:val="2"/>
        <w:rPr>
          <w:rFonts w:ascii="Verdana" w:eastAsia="Times New Roman" w:hAnsi="Verdana" w:cs="Times New Roman"/>
          <w:b/>
          <w:bCs/>
          <w:iCs/>
          <w:sz w:val="20"/>
          <w:szCs w:val="20"/>
          <w:lang w:eastAsia="hu-HU"/>
        </w:rPr>
      </w:pPr>
    </w:p>
    <w:p w:rsidR="00FA724A" w:rsidRPr="000E40FF" w:rsidRDefault="00FD42DC" w:rsidP="00B62AFA">
      <w:pPr>
        <w:spacing w:before="100" w:beforeAutospacing="1" w:after="100" w:afterAutospacing="1" w:line="240" w:lineRule="auto"/>
        <w:contextualSpacing/>
        <w:outlineLvl w:val="2"/>
        <w:rPr>
          <w:rFonts w:ascii="Verdana" w:eastAsia="Times New Roman" w:hAnsi="Verdana" w:cs="Times New Roman"/>
          <w:b/>
          <w:bCs/>
          <w:iCs/>
          <w:sz w:val="20"/>
          <w:szCs w:val="20"/>
          <w:lang w:eastAsia="hu-HU"/>
        </w:rPr>
      </w:pPr>
      <w:r w:rsidRPr="000E40FF">
        <w:rPr>
          <w:rFonts w:ascii="Verdana" w:eastAsia="Times New Roman" w:hAnsi="Verdana" w:cs="Times New Roman"/>
          <w:b/>
          <w:bCs/>
          <w:iCs/>
          <w:sz w:val="20"/>
          <w:szCs w:val="20"/>
          <w:lang w:eastAsia="hu-HU"/>
        </w:rPr>
        <w:t>IX</w:t>
      </w:r>
      <w:r w:rsidR="00050C7F" w:rsidRPr="000E40FF">
        <w:rPr>
          <w:rFonts w:ascii="Verdana" w:eastAsia="Times New Roman" w:hAnsi="Verdana" w:cs="Times New Roman"/>
          <w:b/>
          <w:bCs/>
          <w:iCs/>
          <w:sz w:val="20"/>
          <w:szCs w:val="20"/>
          <w:lang w:eastAsia="hu-HU"/>
        </w:rPr>
        <w:t>. AZ ADATKEZELÉSSEL KAPCSOLATOS JOGOK</w:t>
      </w:r>
    </w:p>
    <w:p w:rsidR="008F3C5F" w:rsidRPr="000E40FF" w:rsidRDefault="008F3C5F" w:rsidP="00E73678">
      <w:pPr>
        <w:numPr>
          <w:ilvl w:val="0"/>
          <w:numId w:val="39"/>
        </w:numPr>
        <w:spacing w:before="100" w:beforeAutospacing="1" w:after="100" w:afterAutospacing="1" w:line="240" w:lineRule="auto"/>
        <w:jc w:val="both"/>
        <w:rPr>
          <w:rFonts w:ascii="Verdana" w:eastAsia="Times New Roman" w:hAnsi="Verdana" w:cs="Times New Roman"/>
          <w:sz w:val="20"/>
          <w:szCs w:val="20"/>
          <w:lang w:eastAsia="hu-HU"/>
        </w:rPr>
      </w:pPr>
      <w:r w:rsidRPr="000E40FF">
        <w:rPr>
          <w:rFonts w:ascii="Verdana" w:eastAsia="Times New Roman" w:hAnsi="Verdana" w:cs="Times New Roman"/>
          <w:sz w:val="20"/>
          <w:szCs w:val="20"/>
          <w:lang w:eastAsia="hu-HU"/>
        </w:rPr>
        <w:t>A TÁJÉKOZTATÁS KÉRÉSÉHEZ VALÓ JOG (EU Rendelet 15. cikk)</w:t>
      </w:r>
    </w:p>
    <w:p w:rsidR="001B6191" w:rsidRPr="000E40FF" w:rsidRDefault="001B6191" w:rsidP="00E73678">
      <w:pPr>
        <w:numPr>
          <w:ilvl w:val="0"/>
          <w:numId w:val="39"/>
        </w:numPr>
        <w:spacing w:before="100" w:beforeAutospacing="1" w:after="100" w:afterAutospacing="1" w:line="240" w:lineRule="auto"/>
        <w:jc w:val="both"/>
        <w:rPr>
          <w:rFonts w:ascii="Verdana" w:eastAsia="Times New Roman" w:hAnsi="Verdana" w:cs="Times New Roman"/>
          <w:sz w:val="20"/>
          <w:szCs w:val="20"/>
          <w:lang w:eastAsia="hu-HU"/>
        </w:rPr>
      </w:pPr>
      <w:r w:rsidRPr="000E40FF">
        <w:rPr>
          <w:rFonts w:ascii="Verdana" w:eastAsia="Times New Roman" w:hAnsi="Verdana" w:cs="Times New Roman"/>
          <w:sz w:val="20"/>
          <w:szCs w:val="20"/>
          <w:lang w:eastAsia="hu-HU"/>
        </w:rPr>
        <w:t>A HELYESBÍTÉSHEZ VALÓ JOG (EU Rendelet 16. cikk)</w:t>
      </w:r>
    </w:p>
    <w:p w:rsidR="001B6191" w:rsidRPr="000E40FF" w:rsidRDefault="001B6191" w:rsidP="00E73678">
      <w:pPr>
        <w:numPr>
          <w:ilvl w:val="0"/>
          <w:numId w:val="39"/>
        </w:numPr>
        <w:spacing w:before="100" w:beforeAutospacing="1" w:after="100" w:afterAutospacing="1" w:line="240" w:lineRule="auto"/>
        <w:jc w:val="both"/>
        <w:rPr>
          <w:rFonts w:ascii="Verdana" w:eastAsia="Times New Roman" w:hAnsi="Verdana" w:cs="Times New Roman"/>
          <w:sz w:val="20"/>
          <w:szCs w:val="20"/>
          <w:lang w:eastAsia="hu-HU"/>
        </w:rPr>
      </w:pPr>
      <w:r w:rsidRPr="000E40FF">
        <w:rPr>
          <w:rFonts w:ascii="Verdana" w:eastAsia="Times New Roman" w:hAnsi="Verdana" w:cs="Times New Roman"/>
          <w:sz w:val="20"/>
          <w:szCs w:val="20"/>
          <w:lang w:eastAsia="hu-HU"/>
        </w:rPr>
        <w:t>A HOZZÁJÁRULÁS VISSZAVONÁSA (EU Rendelet 7. cikk (3) bekezdés)</w:t>
      </w:r>
    </w:p>
    <w:p w:rsidR="00593ADA" w:rsidRPr="000E40FF" w:rsidRDefault="00593ADA" w:rsidP="00E73678">
      <w:pPr>
        <w:numPr>
          <w:ilvl w:val="0"/>
          <w:numId w:val="39"/>
        </w:numPr>
        <w:spacing w:before="100" w:beforeAutospacing="1" w:after="100" w:afterAutospacing="1" w:line="240" w:lineRule="auto"/>
        <w:jc w:val="both"/>
        <w:rPr>
          <w:rFonts w:ascii="Verdana" w:eastAsia="Times New Roman" w:hAnsi="Verdana" w:cs="Times New Roman"/>
          <w:sz w:val="20"/>
          <w:szCs w:val="20"/>
          <w:lang w:eastAsia="hu-HU"/>
        </w:rPr>
      </w:pPr>
      <w:r w:rsidRPr="000E40FF">
        <w:rPr>
          <w:rFonts w:ascii="Verdana" w:eastAsia="Times New Roman" w:hAnsi="Verdana" w:cs="Times New Roman"/>
          <w:sz w:val="20"/>
          <w:szCs w:val="20"/>
          <w:lang w:eastAsia="hu-HU"/>
        </w:rPr>
        <w:t>A TÖRLÉSHEZ VALÓ JOG (EU Rendelet 17. cikk)</w:t>
      </w:r>
    </w:p>
    <w:p w:rsidR="00593ADA" w:rsidRPr="000E40FF" w:rsidRDefault="00593ADA" w:rsidP="00E73678">
      <w:pPr>
        <w:numPr>
          <w:ilvl w:val="0"/>
          <w:numId w:val="39"/>
        </w:numPr>
        <w:spacing w:before="100" w:beforeAutospacing="1" w:after="100" w:afterAutospacing="1" w:line="240" w:lineRule="auto"/>
        <w:jc w:val="both"/>
        <w:rPr>
          <w:rFonts w:ascii="Verdana" w:eastAsia="Times New Roman" w:hAnsi="Verdana" w:cs="Times New Roman"/>
          <w:sz w:val="20"/>
          <w:szCs w:val="20"/>
          <w:lang w:eastAsia="hu-HU"/>
        </w:rPr>
      </w:pPr>
      <w:r w:rsidRPr="000E40FF">
        <w:rPr>
          <w:rFonts w:ascii="Verdana" w:eastAsia="Times New Roman" w:hAnsi="Verdana" w:cs="Times New Roman"/>
          <w:sz w:val="20"/>
          <w:szCs w:val="20"/>
          <w:lang w:eastAsia="hu-HU"/>
        </w:rPr>
        <w:t>A ZÁROLÁSHOZ VALÓ JOG (EU Rendelet 18. cikk)</w:t>
      </w:r>
    </w:p>
    <w:p w:rsidR="00593ADA" w:rsidRPr="000E40FF" w:rsidRDefault="00593ADA" w:rsidP="00E73678">
      <w:pPr>
        <w:numPr>
          <w:ilvl w:val="0"/>
          <w:numId w:val="39"/>
        </w:numPr>
        <w:spacing w:before="100" w:beforeAutospacing="1" w:after="100" w:afterAutospacing="1" w:line="240" w:lineRule="auto"/>
        <w:jc w:val="both"/>
        <w:rPr>
          <w:rFonts w:ascii="Verdana" w:eastAsia="Times New Roman" w:hAnsi="Verdana" w:cs="Times New Roman"/>
          <w:sz w:val="20"/>
          <w:szCs w:val="20"/>
          <w:lang w:eastAsia="hu-HU"/>
        </w:rPr>
      </w:pPr>
      <w:r w:rsidRPr="000E40FF">
        <w:rPr>
          <w:rFonts w:ascii="Verdana" w:eastAsia="Times New Roman" w:hAnsi="Verdana" w:cs="Times New Roman"/>
          <w:sz w:val="20"/>
          <w:szCs w:val="20"/>
          <w:lang w:eastAsia="hu-HU"/>
        </w:rPr>
        <w:t>AZ ADATOK HORDOZHATÓSÁGA (EU Rendelet 20. cikk)</w:t>
      </w:r>
    </w:p>
    <w:p w:rsidR="000D0EAC" w:rsidRPr="000E40FF" w:rsidRDefault="000D0EAC" w:rsidP="00E73678">
      <w:pPr>
        <w:numPr>
          <w:ilvl w:val="0"/>
          <w:numId w:val="39"/>
        </w:numPr>
        <w:spacing w:before="100" w:beforeAutospacing="1" w:after="100" w:afterAutospacing="1" w:line="240" w:lineRule="auto"/>
        <w:jc w:val="both"/>
        <w:rPr>
          <w:rFonts w:ascii="Verdana" w:eastAsia="Times New Roman" w:hAnsi="Verdana" w:cs="Times New Roman"/>
          <w:sz w:val="20"/>
          <w:szCs w:val="20"/>
          <w:lang w:eastAsia="hu-HU"/>
        </w:rPr>
      </w:pPr>
      <w:r w:rsidRPr="000E40FF">
        <w:rPr>
          <w:rFonts w:ascii="Verdana" w:eastAsia="Times New Roman" w:hAnsi="Verdana" w:cs="Times New Roman"/>
          <w:sz w:val="20"/>
          <w:szCs w:val="20"/>
          <w:lang w:eastAsia="hu-HU"/>
        </w:rPr>
        <w:t>A TILTAKOZÁSHOZ VALÓ JOG (EU Rendelet 21. cikk)</w:t>
      </w:r>
    </w:p>
    <w:p w:rsidR="00B62AFA" w:rsidRPr="000E40FF" w:rsidRDefault="00B62AFA" w:rsidP="00B62AFA">
      <w:pPr>
        <w:spacing w:before="100" w:beforeAutospacing="1" w:after="100" w:afterAutospacing="1" w:line="240" w:lineRule="auto"/>
        <w:contextualSpacing/>
        <w:jc w:val="both"/>
        <w:rPr>
          <w:rFonts w:ascii="Verdana" w:eastAsia="Times New Roman" w:hAnsi="Verdana" w:cs="Times New Roman"/>
          <w:sz w:val="20"/>
          <w:szCs w:val="20"/>
          <w:lang w:eastAsia="hu-HU"/>
        </w:rPr>
      </w:pPr>
      <w:r w:rsidRPr="000E40FF">
        <w:rPr>
          <w:rFonts w:ascii="Verdana" w:eastAsia="Times New Roman" w:hAnsi="Verdana" w:cs="Times New Roman"/>
          <w:sz w:val="20"/>
          <w:szCs w:val="20"/>
          <w:lang w:eastAsia="hu-HU"/>
        </w:rPr>
        <w:t>Az érintett kérelmezheti az Adatkezelőnél, hogy az adjon tájékoztatását személyes adatai kezeléséről, kérheti személyes adatainak helyesbítését, valamint kérheti személyes adatainak – a kötelező adatkezelés kivételével – törlését vagy zárolását.</w:t>
      </w:r>
    </w:p>
    <w:p w:rsidR="00B62AFA" w:rsidRPr="000E40FF" w:rsidRDefault="00B62AFA" w:rsidP="00B62AFA">
      <w:pPr>
        <w:spacing w:before="100" w:beforeAutospacing="1" w:after="100" w:afterAutospacing="1" w:line="240" w:lineRule="auto"/>
        <w:contextualSpacing/>
        <w:jc w:val="both"/>
        <w:rPr>
          <w:rFonts w:ascii="Verdana" w:eastAsia="Times New Roman" w:hAnsi="Verdana" w:cs="Times New Roman"/>
          <w:sz w:val="20"/>
          <w:szCs w:val="20"/>
          <w:lang w:eastAsia="hu-HU"/>
        </w:rPr>
      </w:pPr>
    </w:p>
    <w:p w:rsidR="00B62AFA" w:rsidRPr="000E40FF" w:rsidRDefault="00B62AFA" w:rsidP="00B62AFA">
      <w:pPr>
        <w:spacing w:before="100" w:beforeAutospacing="1" w:after="100" w:afterAutospacing="1" w:line="240" w:lineRule="auto"/>
        <w:jc w:val="both"/>
        <w:rPr>
          <w:rFonts w:ascii="Verdana" w:eastAsia="Times New Roman" w:hAnsi="Verdana" w:cs="Times New Roman"/>
          <w:sz w:val="20"/>
          <w:szCs w:val="20"/>
          <w:lang w:eastAsia="hu-HU"/>
        </w:rPr>
      </w:pPr>
      <w:r w:rsidRPr="000E40FF">
        <w:rPr>
          <w:rFonts w:ascii="Verdana" w:eastAsia="Times New Roman" w:hAnsi="Verdana" w:cs="Times New Roman"/>
          <w:sz w:val="20"/>
          <w:szCs w:val="20"/>
          <w:lang w:eastAsia="hu-HU"/>
        </w:rPr>
        <w:t>Az érintett kérelmére az adatkezelő tájékoztatást ad az érintett általa kezelt, illetve az általa vagy rendelkezése szerint megbízott adatfeldolgozó által feldolgozott adatairól, azok forrásáról, az adatkezelés céljáról, jogalapjáról, időtartamáról, az adatfeldolgozó nevéről, címéről és az adatkezeléssel összefüggő tevékenységéről, az adatvédelmi incidens körülményeiről, hatásairól és az elhárítására megtett intézkedésekről, továbbá – az érintett személyes adatainak továbbítása esetén – az adattovábbítás jogalapjáról és címzettjéről.</w:t>
      </w:r>
    </w:p>
    <w:p w:rsidR="00B62AFA" w:rsidRPr="000E40FF" w:rsidRDefault="00B62AFA" w:rsidP="00B62AFA">
      <w:pPr>
        <w:spacing w:before="100" w:beforeAutospacing="1" w:after="100" w:afterAutospacing="1" w:line="240" w:lineRule="auto"/>
        <w:jc w:val="both"/>
        <w:rPr>
          <w:rFonts w:ascii="Verdana" w:eastAsia="Times New Roman" w:hAnsi="Verdana" w:cs="Times New Roman"/>
          <w:sz w:val="20"/>
          <w:szCs w:val="20"/>
          <w:lang w:eastAsia="hu-HU"/>
        </w:rPr>
      </w:pPr>
      <w:r w:rsidRPr="000E40FF">
        <w:rPr>
          <w:rFonts w:ascii="Verdana" w:eastAsia="Times New Roman" w:hAnsi="Verdana" w:cs="Times New Roman"/>
          <w:sz w:val="20"/>
          <w:szCs w:val="20"/>
          <w:lang w:eastAsia="hu-HU"/>
        </w:rPr>
        <w:lastRenderedPageBreak/>
        <w:t>Az adatkezelő az adatvédelmi incidenssel kapcsolatos intézkedések ellenőrzése, valamint az érintett tájékoztatása céljából nyilvántartást vezet, amely tartalmazza az érintett személyes adatok körét, az adatvédelmi incidenssel érintettek körét és számát, az adatvédelmi incidens időpontját, körülményeit, hatásait és az elhárítására megtett intézkedéseket, valamint az adatkezelést előíró jogszabályban meghatározott egyéb adatokat.</w:t>
      </w:r>
    </w:p>
    <w:p w:rsidR="004068C6" w:rsidRPr="000E40FF" w:rsidRDefault="00B62AFA" w:rsidP="007002E6">
      <w:pPr>
        <w:spacing w:before="100" w:beforeAutospacing="1" w:after="100" w:afterAutospacing="1" w:line="240" w:lineRule="auto"/>
        <w:contextualSpacing/>
        <w:jc w:val="both"/>
        <w:rPr>
          <w:rFonts w:ascii="Verdana" w:eastAsia="Times New Roman" w:hAnsi="Verdana" w:cs="Times New Roman"/>
          <w:sz w:val="20"/>
          <w:szCs w:val="20"/>
          <w:lang w:eastAsia="hu-HU"/>
        </w:rPr>
      </w:pPr>
      <w:r w:rsidRPr="000E40FF">
        <w:rPr>
          <w:rFonts w:ascii="Verdana" w:eastAsia="Times New Roman" w:hAnsi="Verdana" w:cs="Times New Roman"/>
          <w:sz w:val="20"/>
          <w:szCs w:val="20"/>
          <w:lang w:eastAsia="hu-HU"/>
        </w:rPr>
        <w:t xml:space="preserve">Az érintett (felhasználó) kérelmére Adatkezelő tájékoztatást ad az általa kezelt adatokról, azok forrásáról, az adatkezelés céljáról, jogalapjáról, időtartamáról, az esetleges adatfeldolgozó nevéről, címéről és az adatkezeléssel összefüggő tevékenységéről, továbbá – az érintett személyes adatainak továbbítása esetén – az adattovábbítás jogalapjáról és címzettjéről. </w:t>
      </w:r>
    </w:p>
    <w:p w:rsidR="00B35BFC" w:rsidRPr="000E40FF" w:rsidRDefault="00B62AFA" w:rsidP="007002E6">
      <w:pPr>
        <w:spacing w:before="100" w:beforeAutospacing="1" w:after="100" w:afterAutospacing="1" w:line="240" w:lineRule="auto"/>
        <w:contextualSpacing/>
        <w:jc w:val="both"/>
        <w:rPr>
          <w:rFonts w:ascii="Verdana" w:eastAsia="Times New Roman" w:hAnsi="Verdana" w:cs="Times New Roman"/>
          <w:sz w:val="20"/>
          <w:szCs w:val="20"/>
          <w:lang w:eastAsia="hu-HU"/>
        </w:rPr>
      </w:pPr>
      <w:r w:rsidRPr="000E40FF">
        <w:rPr>
          <w:rFonts w:ascii="Verdana" w:eastAsia="Times New Roman" w:hAnsi="Verdana" w:cs="Times New Roman"/>
          <w:sz w:val="20"/>
          <w:szCs w:val="20"/>
          <w:lang w:eastAsia="hu-HU"/>
        </w:rPr>
        <w:t xml:space="preserve">Adatkezelő a kérelem benyújtásától számított legrövidebb idő alatt, legfeljebb azonban </w:t>
      </w:r>
      <w:r w:rsidR="007002E6" w:rsidRPr="000E40FF">
        <w:rPr>
          <w:rFonts w:ascii="Verdana" w:eastAsia="Times New Roman" w:hAnsi="Verdana" w:cs="Times New Roman"/>
          <w:sz w:val="20"/>
          <w:szCs w:val="20"/>
          <w:lang w:eastAsia="hu-HU"/>
        </w:rPr>
        <w:t>30</w:t>
      </w:r>
      <w:r w:rsidRPr="000E40FF">
        <w:rPr>
          <w:rFonts w:ascii="Verdana" w:eastAsia="Times New Roman" w:hAnsi="Verdana" w:cs="Times New Roman"/>
          <w:sz w:val="20"/>
          <w:szCs w:val="20"/>
          <w:lang w:eastAsia="hu-HU"/>
        </w:rPr>
        <w:t xml:space="preserve"> napon belül írásban, közérthető formában adja meg a tájékoztatást. </w:t>
      </w:r>
    </w:p>
    <w:p w:rsidR="007002E6" w:rsidRPr="000E40FF" w:rsidRDefault="00B62AFA" w:rsidP="007002E6">
      <w:pPr>
        <w:spacing w:before="100" w:beforeAutospacing="1" w:after="100" w:afterAutospacing="1" w:line="240" w:lineRule="auto"/>
        <w:contextualSpacing/>
        <w:jc w:val="both"/>
        <w:rPr>
          <w:rFonts w:ascii="Verdana" w:eastAsia="Times New Roman" w:hAnsi="Verdana" w:cs="Times New Roman"/>
          <w:sz w:val="20"/>
          <w:szCs w:val="20"/>
          <w:lang w:eastAsia="hu-HU"/>
        </w:rPr>
      </w:pPr>
      <w:r w:rsidRPr="000E40FF">
        <w:rPr>
          <w:rFonts w:ascii="Verdana" w:eastAsia="Times New Roman" w:hAnsi="Verdana" w:cs="Times New Roman"/>
          <w:sz w:val="20"/>
          <w:szCs w:val="20"/>
          <w:lang w:eastAsia="hu-HU"/>
        </w:rPr>
        <w:t>A tájékoztatás ingyenes.</w:t>
      </w:r>
    </w:p>
    <w:p w:rsidR="00A04940" w:rsidRPr="000E40FF" w:rsidRDefault="00A04940" w:rsidP="007002E6">
      <w:pPr>
        <w:spacing w:before="100" w:beforeAutospacing="1" w:after="100" w:afterAutospacing="1" w:line="240" w:lineRule="auto"/>
        <w:contextualSpacing/>
        <w:jc w:val="both"/>
        <w:rPr>
          <w:rFonts w:ascii="Verdana" w:eastAsia="Times New Roman" w:hAnsi="Verdana" w:cs="Times New Roman"/>
          <w:sz w:val="20"/>
          <w:szCs w:val="20"/>
          <w:lang w:eastAsia="hu-HU"/>
        </w:rPr>
      </w:pPr>
    </w:p>
    <w:p w:rsidR="00B62AFA" w:rsidRPr="000E40FF" w:rsidRDefault="00B62AFA" w:rsidP="007002E6">
      <w:pPr>
        <w:spacing w:before="100" w:beforeAutospacing="1" w:after="100" w:afterAutospacing="1" w:line="240" w:lineRule="auto"/>
        <w:contextualSpacing/>
        <w:jc w:val="both"/>
        <w:rPr>
          <w:rFonts w:ascii="Verdana" w:eastAsia="Times New Roman" w:hAnsi="Verdana" w:cs="Times New Roman"/>
          <w:sz w:val="20"/>
          <w:szCs w:val="20"/>
          <w:lang w:eastAsia="hu-HU"/>
        </w:rPr>
      </w:pPr>
      <w:r w:rsidRPr="000E40FF">
        <w:rPr>
          <w:rFonts w:ascii="Verdana" w:eastAsia="Times New Roman" w:hAnsi="Verdana" w:cs="Times New Roman"/>
          <w:sz w:val="20"/>
          <w:szCs w:val="20"/>
          <w:lang w:eastAsia="hu-HU"/>
        </w:rPr>
        <w:t>Adatkezelő, amennyiben a személyes adat a valóságnak nem felel meg, és a valóságnak megfelelő személyes adat az adatkezelő rendelkezésére áll, a személyes adatot helyesbíti.</w:t>
      </w:r>
    </w:p>
    <w:p w:rsidR="00A04940" w:rsidRPr="000E40FF" w:rsidRDefault="00A04940" w:rsidP="007002E6">
      <w:pPr>
        <w:spacing w:before="100" w:beforeAutospacing="1" w:after="100" w:afterAutospacing="1" w:line="240" w:lineRule="auto"/>
        <w:contextualSpacing/>
        <w:jc w:val="both"/>
        <w:rPr>
          <w:rFonts w:ascii="Verdana" w:eastAsia="Times New Roman" w:hAnsi="Verdana" w:cs="Times New Roman"/>
          <w:sz w:val="20"/>
          <w:szCs w:val="20"/>
          <w:lang w:eastAsia="hu-HU"/>
        </w:rPr>
      </w:pPr>
    </w:p>
    <w:p w:rsidR="00B62AFA" w:rsidRPr="000E40FF" w:rsidRDefault="00B62AFA" w:rsidP="007002E6">
      <w:pPr>
        <w:spacing w:before="100" w:beforeAutospacing="1" w:after="100" w:afterAutospacing="1" w:line="240" w:lineRule="auto"/>
        <w:contextualSpacing/>
        <w:jc w:val="both"/>
        <w:rPr>
          <w:rFonts w:ascii="Verdana" w:eastAsia="Times New Roman" w:hAnsi="Verdana" w:cs="Times New Roman"/>
          <w:sz w:val="20"/>
          <w:szCs w:val="20"/>
          <w:lang w:eastAsia="hu-HU"/>
        </w:rPr>
      </w:pPr>
      <w:r w:rsidRPr="000E40FF">
        <w:rPr>
          <w:rFonts w:ascii="Verdana" w:eastAsia="Times New Roman" w:hAnsi="Verdana" w:cs="Times New Roman"/>
          <w:sz w:val="20"/>
          <w:szCs w:val="20"/>
          <w:lang w:eastAsia="hu-HU"/>
        </w:rPr>
        <w:t xml:space="preserve">Törlés helyett Adatkezelő zárolja a személyes adatot, ha a Felhasználó ezt kéri, vagy ha a rendelkezésére álló információk alapján feltételezhető, hogy a törlés sértené a Felhasználó jogos érdekeit. A zárolt személyes adat kizárólag addig kezelhető, ameddig fennáll az </w:t>
      </w:r>
      <w:proofErr w:type="spellStart"/>
      <w:r w:rsidRPr="000E40FF">
        <w:rPr>
          <w:rFonts w:ascii="Verdana" w:eastAsia="Times New Roman" w:hAnsi="Verdana" w:cs="Times New Roman"/>
          <w:sz w:val="20"/>
          <w:szCs w:val="20"/>
          <w:lang w:eastAsia="hu-HU"/>
        </w:rPr>
        <w:t>az</w:t>
      </w:r>
      <w:proofErr w:type="spellEnd"/>
      <w:r w:rsidRPr="000E40FF">
        <w:rPr>
          <w:rFonts w:ascii="Verdana" w:eastAsia="Times New Roman" w:hAnsi="Verdana" w:cs="Times New Roman"/>
          <w:sz w:val="20"/>
          <w:szCs w:val="20"/>
          <w:lang w:eastAsia="hu-HU"/>
        </w:rPr>
        <w:t xml:space="preserve"> adatkezelési cél, amely a személyes adat törlését kizárta.</w:t>
      </w:r>
    </w:p>
    <w:p w:rsidR="00A04940" w:rsidRPr="000E40FF" w:rsidRDefault="00A04940" w:rsidP="007002E6">
      <w:pPr>
        <w:spacing w:before="100" w:beforeAutospacing="1" w:after="100" w:afterAutospacing="1" w:line="240" w:lineRule="auto"/>
        <w:contextualSpacing/>
        <w:jc w:val="both"/>
        <w:rPr>
          <w:rFonts w:ascii="Verdana" w:eastAsia="Times New Roman" w:hAnsi="Verdana" w:cs="Times New Roman"/>
          <w:sz w:val="20"/>
          <w:szCs w:val="20"/>
          <w:lang w:eastAsia="hu-HU"/>
        </w:rPr>
      </w:pPr>
    </w:p>
    <w:p w:rsidR="00B62AFA" w:rsidRPr="000E40FF" w:rsidRDefault="00B62AFA" w:rsidP="007002E6">
      <w:pPr>
        <w:spacing w:before="100" w:beforeAutospacing="1" w:after="100" w:afterAutospacing="1" w:line="240" w:lineRule="auto"/>
        <w:contextualSpacing/>
        <w:jc w:val="both"/>
        <w:rPr>
          <w:rFonts w:ascii="Verdana" w:eastAsia="Times New Roman" w:hAnsi="Verdana" w:cs="Times New Roman"/>
          <w:sz w:val="20"/>
          <w:szCs w:val="20"/>
          <w:lang w:eastAsia="hu-HU"/>
        </w:rPr>
      </w:pPr>
      <w:r w:rsidRPr="000E40FF">
        <w:rPr>
          <w:rFonts w:ascii="Verdana" w:eastAsia="Times New Roman" w:hAnsi="Verdana" w:cs="Times New Roman"/>
          <w:sz w:val="20"/>
          <w:szCs w:val="20"/>
          <w:lang w:eastAsia="hu-HU"/>
        </w:rPr>
        <w:t>Adatkezelő törli a személyes adatot, ha kezelése jogellenes, a Felhasználó kéri, a kezelt adat hiányos vagy téves – és ez az állapot jogszerűen nem orvosolható – feltéve, hogy a törlést törvény nem zárja ki, az adatkezelés célja megszűnt, vagy az adatok tárolásának törvényben meghatározott határideje lejárt, azt a bíróság vagy a Nemzeti Adatvédelmi és Információszabadság Hatóság elrendelte.</w:t>
      </w:r>
    </w:p>
    <w:p w:rsidR="00A04940" w:rsidRPr="000E40FF" w:rsidRDefault="00A04940" w:rsidP="007002E6">
      <w:pPr>
        <w:spacing w:before="100" w:beforeAutospacing="1" w:after="100" w:afterAutospacing="1" w:line="240" w:lineRule="auto"/>
        <w:contextualSpacing/>
        <w:jc w:val="both"/>
        <w:rPr>
          <w:rFonts w:ascii="Verdana" w:eastAsia="Times New Roman" w:hAnsi="Verdana" w:cs="Times New Roman"/>
          <w:sz w:val="20"/>
          <w:szCs w:val="20"/>
          <w:lang w:eastAsia="hu-HU"/>
        </w:rPr>
      </w:pPr>
    </w:p>
    <w:p w:rsidR="00B62AFA" w:rsidRPr="000E40FF" w:rsidRDefault="00B62AFA" w:rsidP="007002E6">
      <w:pPr>
        <w:spacing w:before="100" w:beforeAutospacing="1" w:after="100" w:afterAutospacing="1" w:line="240" w:lineRule="auto"/>
        <w:contextualSpacing/>
        <w:jc w:val="both"/>
        <w:rPr>
          <w:rFonts w:ascii="Verdana" w:eastAsia="Times New Roman" w:hAnsi="Verdana" w:cs="Times New Roman"/>
          <w:sz w:val="20"/>
          <w:szCs w:val="20"/>
          <w:lang w:eastAsia="hu-HU"/>
        </w:rPr>
      </w:pPr>
      <w:r w:rsidRPr="000E40FF">
        <w:rPr>
          <w:rFonts w:ascii="Verdana" w:eastAsia="Times New Roman" w:hAnsi="Verdana" w:cs="Times New Roman"/>
          <w:sz w:val="20"/>
          <w:szCs w:val="20"/>
          <w:lang w:eastAsia="hu-HU"/>
        </w:rPr>
        <w:t>Az adatkezelő megjelöli az általa kezelt személyes adatot, ha az érintett vitatja annak helyességét vagy pontosságát, de a vitatott személyes adat helytelensége vagy pontatlansága nem állapítható meg egyértelműen.</w:t>
      </w:r>
    </w:p>
    <w:p w:rsidR="00B62AFA" w:rsidRPr="000E40FF" w:rsidRDefault="00B62AFA" w:rsidP="007002E6">
      <w:pPr>
        <w:spacing w:before="100" w:beforeAutospacing="1" w:after="100" w:afterAutospacing="1" w:line="240" w:lineRule="auto"/>
        <w:contextualSpacing/>
        <w:jc w:val="both"/>
        <w:rPr>
          <w:rFonts w:ascii="Verdana" w:eastAsia="Times New Roman" w:hAnsi="Verdana" w:cs="Times New Roman"/>
          <w:sz w:val="20"/>
          <w:szCs w:val="20"/>
          <w:lang w:eastAsia="hu-HU"/>
        </w:rPr>
      </w:pPr>
      <w:r w:rsidRPr="000E40FF">
        <w:rPr>
          <w:rFonts w:ascii="Verdana" w:eastAsia="Times New Roman" w:hAnsi="Verdana" w:cs="Times New Roman"/>
          <w:sz w:val="20"/>
          <w:szCs w:val="20"/>
          <w:lang w:eastAsia="hu-HU"/>
        </w:rPr>
        <w:t>A helyesbítésről, a zárolásról, a megjelölésről és a törlésről az érintettet, továbbá mindazokat értesíteni kell, akiknek korábban az adatot adatkezelés céljára továbbították. Az értesítés mellőzhető, ha ez az adatkezelés céljára való tekintettel az érintett jogos érdekét nem sérti.</w:t>
      </w:r>
    </w:p>
    <w:p w:rsidR="004325AA" w:rsidRDefault="004325AA" w:rsidP="007002E6">
      <w:pPr>
        <w:spacing w:before="100" w:beforeAutospacing="1" w:after="100" w:afterAutospacing="1" w:line="240" w:lineRule="auto"/>
        <w:contextualSpacing/>
        <w:jc w:val="both"/>
        <w:rPr>
          <w:rFonts w:ascii="Verdana" w:eastAsia="Times New Roman" w:hAnsi="Verdana" w:cs="Times New Roman"/>
          <w:sz w:val="20"/>
          <w:szCs w:val="20"/>
          <w:lang w:eastAsia="hu-HU"/>
        </w:rPr>
      </w:pPr>
    </w:p>
    <w:p w:rsidR="00450891" w:rsidRPr="000E40FF" w:rsidRDefault="00B62AFA" w:rsidP="007002E6">
      <w:pPr>
        <w:spacing w:before="100" w:beforeAutospacing="1" w:after="100" w:afterAutospacing="1" w:line="240" w:lineRule="auto"/>
        <w:contextualSpacing/>
        <w:jc w:val="both"/>
        <w:rPr>
          <w:rFonts w:ascii="Verdana" w:eastAsia="Times New Roman" w:hAnsi="Verdana" w:cs="Times New Roman"/>
          <w:sz w:val="20"/>
          <w:szCs w:val="20"/>
          <w:lang w:eastAsia="hu-HU"/>
        </w:rPr>
      </w:pPr>
      <w:r w:rsidRPr="000E40FF">
        <w:rPr>
          <w:rFonts w:ascii="Verdana" w:eastAsia="Times New Roman" w:hAnsi="Verdana" w:cs="Times New Roman"/>
          <w:sz w:val="20"/>
          <w:szCs w:val="20"/>
          <w:lang w:eastAsia="hu-HU"/>
        </w:rPr>
        <w:t xml:space="preserve">Ha az adatkezelő az érintett helyesbítés, zárolás vagy törlés iránti kérelmét nem teljesíti, a kérelem kézhezvételét követő </w:t>
      </w:r>
      <w:r w:rsidR="007002E6" w:rsidRPr="000E40FF">
        <w:rPr>
          <w:rFonts w:ascii="Verdana" w:eastAsia="Times New Roman" w:hAnsi="Verdana" w:cs="Times New Roman"/>
          <w:sz w:val="20"/>
          <w:szCs w:val="20"/>
          <w:lang w:eastAsia="hu-HU"/>
        </w:rPr>
        <w:t>30</w:t>
      </w:r>
      <w:r w:rsidRPr="000E40FF">
        <w:rPr>
          <w:rFonts w:ascii="Verdana" w:eastAsia="Times New Roman" w:hAnsi="Verdana" w:cs="Times New Roman"/>
          <w:sz w:val="20"/>
          <w:szCs w:val="20"/>
          <w:lang w:eastAsia="hu-HU"/>
        </w:rPr>
        <w:t xml:space="preserve"> napon belül írásban közli a helyesbítés, zárolás vagy törlés iránti kérelem elutasításának ténybeli és jogi indokait. </w:t>
      </w:r>
    </w:p>
    <w:p w:rsidR="007002E6" w:rsidRPr="000E40FF" w:rsidRDefault="00B62AFA" w:rsidP="007002E6">
      <w:pPr>
        <w:spacing w:before="100" w:beforeAutospacing="1" w:after="100" w:afterAutospacing="1" w:line="240" w:lineRule="auto"/>
        <w:contextualSpacing/>
        <w:jc w:val="both"/>
        <w:rPr>
          <w:rFonts w:ascii="Verdana" w:eastAsia="Times New Roman" w:hAnsi="Verdana" w:cs="Times New Roman"/>
          <w:sz w:val="20"/>
          <w:szCs w:val="20"/>
          <w:lang w:eastAsia="hu-HU"/>
        </w:rPr>
      </w:pPr>
      <w:r w:rsidRPr="000E40FF">
        <w:rPr>
          <w:rFonts w:ascii="Verdana" w:eastAsia="Times New Roman" w:hAnsi="Verdana" w:cs="Times New Roman"/>
          <w:sz w:val="20"/>
          <w:szCs w:val="20"/>
          <w:lang w:eastAsia="hu-HU"/>
        </w:rPr>
        <w:t>A helyesbítés, törlés vagy zárolás iránti kérelem elutasítása esetén az adatkezelő tájékoztatja az érintettet a bírósági jogorvoslat, továbbá a Hatósághoz fordulás lehetőségéről.</w:t>
      </w:r>
    </w:p>
    <w:p w:rsidR="007002E6" w:rsidRPr="000E40FF" w:rsidRDefault="007002E6" w:rsidP="007002E6">
      <w:pPr>
        <w:spacing w:before="100" w:beforeAutospacing="1" w:after="100" w:afterAutospacing="1" w:line="240" w:lineRule="auto"/>
        <w:contextualSpacing/>
        <w:jc w:val="both"/>
        <w:rPr>
          <w:rFonts w:ascii="Verdana" w:eastAsia="Times New Roman" w:hAnsi="Verdana" w:cs="Times New Roman"/>
          <w:b/>
          <w:bCs/>
          <w:iCs/>
          <w:sz w:val="20"/>
          <w:szCs w:val="20"/>
          <w:lang w:eastAsia="hu-HU"/>
        </w:rPr>
      </w:pPr>
    </w:p>
    <w:p w:rsidR="00F8205D" w:rsidRPr="000E40FF" w:rsidRDefault="00F8205D" w:rsidP="0010111C">
      <w:pPr>
        <w:spacing w:after="0"/>
        <w:jc w:val="both"/>
        <w:rPr>
          <w:rFonts w:ascii="Verdana" w:hAnsi="Verdana" w:cs="Arial"/>
          <w:b/>
          <w:sz w:val="20"/>
          <w:szCs w:val="20"/>
        </w:rPr>
      </w:pPr>
      <w:bookmarkStart w:id="9" w:name="_Hlk515196668"/>
      <w:r w:rsidRPr="000E40FF">
        <w:rPr>
          <w:rFonts w:ascii="Verdana" w:hAnsi="Verdana" w:cs="Arial"/>
          <w:b/>
          <w:sz w:val="20"/>
          <w:szCs w:val="20"/>
        </w:rPr>
        <w:t xml:space="preserve">X. ADATVÉDELMI TISZTVISELŐ </w:t>
      </w:r>
    </w:p>
    <w:p w:rsidR="00F8205D" w:rsidRPr="000E40FF" w:rsidRDefault="00F8205D" w:rsidP="0010111C">
      <w:pPr>
        <w:spacing w:after="0"/>
        <w:contextualSpacing/>
        <w:rPr>
          <w:rFonts w:ascii="Verdana" w:hAnsi="Verdana" w:cs="Arial"/>
          <w:b/>
          <w:sz w:val="20"/>
          <w:szCs w:val="20"/>
        </w:rPr>
      </w:pPr>
      <w:r w:rsidRPr="000E40FF">
        <w:rPr>
          <w:rFonts w:ascii="Verdana" w:hAnsi="Verdana" w:cs="Arial"/>
          <w:b/>
          <w:sz w:val="20"/>
          <w:szCs w:val="20"/>
        </w:rPr>
        <w:t>Az adatvédelmi tisztviselő kijelölése, feladatai</w:t>
      </w:r>
    </w:p>
    <w:bookmarkEnd w:id="9"/>
    <w:p w:rsidR="00F8205D" w:rsidRPr="000E40FF" w:rsidRDefault="00F8205D" w:rsidP="0010111C">
      <w:pPr>
        <w:contextualSpacing/>
        <w:jc w:val="both"/>
        <w:rPr>
          <w:rFonts w:ascii="Verdana" w:hAnsi="Verdana" w:cs="Arial"/>
          <w:sz w:val="20"/>
          <w:szCs w:val="20"/>
        </w:rPr>
      </w:pPr>
      <w:r w:rsidRPr="000E40FF">
        <w:rPr>
          <w:rFonts w:ascii="Verdana" w:hAnsi="Verdana" w:cs="Arial"/>
          <w:sz w:val="20"/>
          <w:szCs w:val="20"/>
        </w:rPr>
        <w:t xml:space="preserve">A </w:t>
      </w:r>
      <w:r w:rsidR="00097342">
        <w:rPr>
          <w:rFonts w:ascii="Verdana" w:hAnsi="Verdana" w:cs="Arial"/>
          <w:sz w:val="20"/>
          <w:szCs w:val="20"/>
        </w:rPr>
        <w:t>vállalkozás</w:t>
      </w:r>
      <w:r w:rsidRPr="000E40FF">
        <w:rPr>
          <w:rFonts w:ascii="Verdana" w:hAnsi="Verdana" w:cs="Arial"/>
          <w:sz w:val="20"/>
          <w:szCs w:val="20"/>
        </w:rPr>
        <w:t xml:space="preserve"> adatvédelmi tisztviselőt jelöl ki a Rendelet 37. cikkében meghatározott esetekben. </w:t>
      </w:r>
    </w:p>
    <w:p w:rsidR="00F8205D" w:rsidRPr="000E40FF" w:rsidRDefault="00F8205D" w:rsidP="0010111C">
      <w:pPr>
        <w:contextualSpacing/>
        <w:jc w:val="both"/>
        <w:rPr>
          <w:rFonts w:ascii="Verdana" w:hAnsi="Verdana" w:cs="Arial"/>
          <w:sz w:val="20"/>
          <w:szCs w:val="20"/>
        </w:rPr>
      </w:pPr>
      <w:r w:rsidRPr="000E40FF">
        <w:rPr>
          <w:rFonts w:ascii="Verdana" w:hAnsi="Verdana" w:cs="Arial"/>
          <w:sz w:val="20"/>
          <w:szCs w:val="20"/>
        </w:rPr>
        <w:t xml:space="preserve">Erre figyelemmel jelenleg a </w:t>
      </w:r>
      <w:r w:rsidR="00E50F45">
        <w:rPr>
          <w:rFonts w:ascii="Verdana" w:hAnsi="Verdana" w:cs="Arial"/>
          <w:sz w:val="20"/>
          <w:szCs w:val="20"/>
        </w:rPr>
        <w:t>Társaság</w:t>
      </w:r>
      <w:r w:rsidRPr="000E40FF">
        <w:rPr>
          <w:rFonts w:ascii="Verdana" w:hAnsi="Verdana" w:cs="Arial"/>
          <w:sz w:val="20"/>
          <w:szCs w:val="20"/>
        </w:rPr>
        <w:t xml:space="preserve"> nem köteles adatvédelmi tisztviselő kijelölésére.</w:t>
      </w:r>
    </w:p>
    <w:p w:rsidR="00F8205D" w:rsidRPr="000E40FF" w:rsidRDefault="00F8205D" w:rsidP="0010111C">
      <w:pPr>
        <w:contextualSpacing/>
        <w:jc w:val="both"/>
        <w:rPr>
          <w:rFonts w:ascii="Verdana" w:hAnsi="Verdana" w:cs="Arial"/>
          <w:sz w:val="20"/>
          <w:szCs w:val="20"/>
        </w:rPr>
      </w:pPr>
      <w:r w:rsidRPr="000E40FF">
        <w:rPr>
          <w:rFonts w:ascii="Verdana" w:hAnsi="Verdana" w:cs="Arial"/>
          <w:sz w:val="20"/>
          <w:szCs w:val="20"/>
        </w:rPr>
        <w:t xml:space="preserve">Az adatvédelmi tisztviselő kijelölése az </w:t>
      </w:r>
      <w:r w:rsidR="00E50F45">
        <w:rPr>
          <w:rFonts w:ascii="Verdana" w:hAnsi="Verdana" w:cs="Arial"/>
          <w:sz w:val="20"/>
          <w:szCs w:val="20"/>
        </w:rPr>
        <w:t>ügyvezető</w:t>
      </w:r>
      <w:r w:rsidRPr="000E40FF">
        <w:rPr>
          <w:rFonts w:ascii="Verdana" w:hAnsi="Verdana" w:cs="Arial"/>
          <w:sz w:val="20"/>
          <w:szCs w:val="20"/>
        </w:rPr>
        <w:t xml:space="preserve"> hatáskörébe tartozik. </w:t>
      </w:r>
    </w:p>
    <w:p w:rsidR="0010111C" w:rsidRDefault="0010111C" w:rsidP="0010111C">
      <w:pPr>
        <w:spacing w:before="100" w:beforeAutospacing="1" w:after="100" w:afterAutospacing="1" w:line="240" w:lineRule="auto"/>
        <w:contextualSpacing/>
        <w:outlineLvl w:val="2"/>
        <w:rPr>
          <w:rFonts w:ascii="Verdana" w:eastAsia="Times New Roman" w:hAnsi="Verdana" w:cs="Times New Roman"/>
          <w:b/>
          <w:bCs/>
          <w:iCs/>
          <w:sz w:val="20"/>
          <w:szCs w:val="20"/>
          <w:lang w:eastAsia="hu-HU"/>
        </w:rPr>
      </w:pPr>
    </w:p>
    <w:p w:rsidR="00167966" w:rsidRDefault="00167966" w:rsidP="0010111C">
      <w:pPr>
        <w:spacing w:before="100" w:beforeAutospacing="1" w:after="100" w:afterAutospacing="1" w:line="240" w:lineRule="auto"/>
        <w:contextualSpacing/>
        <w:outlineLvl w:val="2"/>
        <w:rPr>
          <w:rFonts w:ascii="Verdana" w:eastAsia="Times New Roman" w:hAnsi="Verdana" w:cs="Times New Roman"/>
          <w:b/>
          <w:bCs/>
          <w:iCs/>
          <w:sz w:val="20"/>
          <w:szCs w:val="20"/>
          <w:lang w:eastAsia="hu-HU"/>
        </w:rPr>
      </w:pPr>
    </w:p>
    <w:p w:rsidR="00167966" w:rsidRDefault="00167966" w:rsidP="0010111C">
      <w:pPr>
        <w:spacing w:before="100" w:beforeAutospacing="1" w:after="100" w:afterAutospacing="1" w:line="240" w:lineRule="auto"/>
        <w:contextualSpacing/>
        <w:outlineLvl w:val="2"/>
        <w:rPr>
          <w:rFonts w:ascii="Verdana" w:eastAsia="Times New Roman" w:hAnsi="Verdana" w:cs="Times New Roman"/>
          <w:b/>
          <w:bCs/>
          <w:iCs/>
          <w:sz w:val="20"/>
          <w:szCs w:val="20"/>
          <w:lang w:eastAsia="hu-HU"/>
        </w:rPr>
      </w:pPr>
    </w:p>
    <w:p w:rsidR="00167966" w:rsidRDefault="00167966" w:rsidP="0010111C">
      <w:pPr>
        <w:spacing w:before="100" w:beforeAutospacing="1" w:after="100" w:afterAutospacing="1" w:line="240" w:lineRule="auto"/>
        <w:contextualSpacing/>
        <w:outlineLvl w:val="2"/>
        <w:rPr>
          <w:rFonts w:ascii="Verdana" w:eastAsia="Times New Roman" w:hAnsi="Verdana" w:cs="Times New Roman"/>
          <w:b/>
          <w:bCs/>
          <w:iCs/>
          <w:sz w:val="20"/>
          <w:szCs w:val="20"/>
          <w:lang w:eastAsia="hu-HU"/>
        </w:rPr>
      </w:pPr>
    </w:p>
    <w:p w:rsidR="00F8205D" w:rsidRPr="000E40FF" w:rsidRDefault="00F8205D" w:rsidP="0010111C">
      <w:pPr>
        <w:spacing w:before="100" w:beforeAutospacing="1" w:after="100" w:afterAutospacing="1" w:line="240" w:lineRule="auto"/>
        <w:contextualSpacing/>
        <w:outlineLvl w:val="2"/>
        <w:rPr>
          <w:rFonts w:ascii="Verdana" w:eastAsia="Times New Roman" w:hAnsi="Verdana" w:cs="Times New Roman"/>
          <w:b/>
          <w:bCs/>
          <w:sz w:val="20"/>
          <w:szCs w:val="20"/>
          <w:lang w:eastAsia="hu-HU"/>
        </w:rPr>
      </w:pPr>
      <w:r w:rsidRPr="000E40FF">
        <w:rPr>
          <w:rFonts w:ascii="Verdana" w:eastAsia="Times New Roman" w:hAnsi="Verdana" w:cs="Times New Roman"/>
          <w:b/>
          <w:bCs/>
          <w:iCs/>
          <w:sz w:val="20"/>
          <w:szCs w:val="20"/>
          <w:lang w:eastAsia="hu-HU"/>
        </w:rPr>
        <w:lastRenderedPageBreak/>
        <w:t>XI. AZ ADATKEZELÉSSEL KAPCSOLATOS JOGÉRVÉNYESÍTŐ LEHETŐSÉGE</w:t>
      </w:r>
    </w:p>
    <w:p w:rsidR="00F8205D" w:rsidRPr="000E40FF" w:rsidRDefault="00F8205D" w:rsidP="00F8205D">
      <w:pPr>
        <w:spacing w:before="100" w:beforeAutospacing="1" w:after="100" w:afterAutospacing="1" w:line="240" w:lineRule="auto"/>
        <w:jc w:val="both"/>
        <w:rPr>
          <w:rFonts w:ascii="Verdana" w:eastAsia="Times New Roman" w:hAnsi="Verdana" w:cs="Times New Roman"/>
          <w:sz w:val="20"/>
          <w:szCs w:val="20"/>
          <w:lang w:eastAsia="hu-HU"/>
        </w:rPr>
      </w:pPr>
      <w:r w:rsidRPr="000E40FF">
        <w:rPr>
          <w:rFonts w:ascii="Verdana" w:eastAsia="Times New Roman" w:hAnsi="Verdana" w:cs="Times New Roman"/>
          <w:sz w:val="20"/>
          <w:szCs w:val="20"/>
          <w:lang w:eastAsia="hu-HU"/>
        </w:rPr>
        <w:t xml:space="preserve">Amennyiben Ön az Adatkezelő felé helyesbítés, törlés vagy zárolás iránti kérelmet terjesztett elő vagy tiltakozott az adatkezelés ellen, azonban mi az Ön (érintett) kérelmét nem teljesítettük, jogosult Ön a </w:t>
      </w:r>
      <w:r w:rsidRPr="000E40FF">
        <w:rPr>
          <w:rFonts w:ascii="Verdana" w:hAnsi="Verdana" w:cs="Arial"/>
          <w:sz w:val="20"/>
          <w:szCs w:val="20"/>
        </w:rPr>
        <w:t xml:space="preserve">felügyeleti </w:t>
      </w:r>
      <w:r w:rsidRPr="000E40FF">
        <w:rPr>
          <w:rFonts w:ascii="Verdana" w:eastAsia="Times New Roman" w:hAnsi="Verdana" w:cs="Times New Roman"/>
          <w:sz w:val="20"/>
          <w:szCs w:val="20"/>
          <w:lang w:eastAsia="hu-HU"/>
        </w:rPr>
        <w:t>hatósághoz fordulni.</w:t>
      </w:r>
    </w:p>
    <w:p w:rsidR="00F8205D" w:rsidRPr="000E40FF" w:rsidRDefault="00F8205D" w:rsidP="00F8205D">
      <w:pPr>
        <w:spacing w:before="100" w:beforeAutospacing="1" w:after="100" w:afterAutospacing="1" w:line="240" w:lineRule="auto"/>
        <w:contextualSpacing/>
        <w:jc w:val="both"/>
        <w:rPr>
          <w:rFonts w:ascii="Verdana" w:eastAsia="Times New Roman" w:hAnsi="Verdana" w:cs="Times New Roman"/>
          <w:sz w:val="20"/>
          <w:szCs w:val="20"/>
          <w:lang w:eastAsia="hu-HU"/>
        </w:rPr>
      </w:pPr>
      <w:r w:rsidRPr="000E40FF">
        <w:rPr>
          <w:rFonts w:ascii="Verdana" w:eastAsia="Times New Roman" w:hAnsi="Verdana" w:cs="Times New Roman"/>
          <w:sz w:val="20"/>
          <w:szCs w:val="20"/>
          <w:lang w:eastAsia="hu-HU"/>
        </w:rPr>
        <w:t>Ha bármilyen problémája merül fel, vagy jogainak megsértését tapasztalja, forduljon az adatkezelőhöz fent megadott e-mail címen vagy telefonon.</w:t>
      </w:r>
    </w:p>
    <w:p w:rsidR="00F8205D" w:rsidRPr="000E40FF" w:rsidRDefault="00F8205D" w:rsidP="00F8205D">
      <w:pPr>
        <w:spacing w:before="100" w:beforeAutospacing="1" w:after="100" w:afterAutospacing="1" w:line="240" w:lineRule="auto"/>
        <w:contextualSpacing/>
        <w:jc w:val="both"/>
        <w:rPr>
          <w:rFonts w:ascii="Verdana" w:eastAsia="Times New Roman" w:hAnsi="Verdana" w:cs="Times New Roman"/>
          <w:sz w:val="20"/>
          <w:szCs w:val="20"/>
          <w:lang w:eastAsia="hu-HU"/>
        </w:rPr>
      </w:pPr>
    </w:p>
    <w:p w:rsidR="00F8205D" w:rsidRPr="000E40FF" w:rsidRDefault="00F8205D" w:rsidP="00F8205D">
      <w:pPr>
        <w:spacing w:before="100" w:beforeAutospacing="1" w:after="100" w:afterAutospacing="1" w:line="240" w:lineRule="auto"/>
        <w:contextualSpacing/>
        <w:jc w:val="both"/>
        <w:rPr>
          <w:rFonts w:ascii="Verdana" w:eastAsia="Times New Roman" w:hAnsi="Verdana" w:cs="Times New Roman"/>
          <w:sz w:val="20"/>
          <w:szCs w:val="20"/>
          <w:lang w:eastAsia="hu-HU"/>
        </w:rPr>
      </w:pPr>
      <w:r w:rsidRPr="000E40FF">
        <w:rPr>
          <w:rFonts w:ascii="Verdana" w:eastAsia="Times New Roman" w:hAnsi="Verdana" w:cs="Times New Roman"/>
          <w:sz w:val="20"/>
          <w:szCs w:val="20"/>
          <w:lang w:eastAsia="hu-HU"/>
        </w:rPr>
        <w:t xml:space="preserve">A Nemzeti Adatvédelmi és Információszabadság Hatóság </w:t>
      </w:r>
      <w:r w:rsidRPr="000E40FF">
        <w:rPr>
          <w:rFonts w:ascii="Verdana" w:eastAsia="Times New Roman" w:hAnsi="Verdana" w:cs="Times New Roman"/>
          <w:b/>
          <w:sz w:val="20"/>
          <w:szCs w:val="20"/>
          <w:lang w:eastAsia="hu-HU"/>
        </w:rPr>
        <w:t>(NAIH)</w:t>
      </w:r>
      <w:r w:rsidRPr="000E40FF">
        <w:rPr>
          <w:rFonts w:ascii="Verdana" w:eastAsia="Times New Roman" w:hAnsi="Verdana" w:cs="Times New Roman"/>
          <w:sz w:val="20"/>
          <w:szCs w:val="20"/>
          <w:lang w:eastAsia="hu-HU"/>
        </w:rPr>
        <w:t xml:space="preserve"> eljárását abban az esetben is kezdeményezheti, ha adatvédelmi jogsértést tapasztal.</w:t>
      </w:r>
    </w:p>
    <w:p w:rsidR="00F8205D" w:rsidRPr="000E40FF" w:rsidRDefault="00F8205D" w:rsidP="00F8205D">
      <w:pPr>
        <w:spacing w:before="100" w:beforeAutospacing="1" w:after="100" w:afterAutospacing="1" w:line="240" w:lineRule="auto"/>
        <w:contextualSpacing/>
        <w:jc w:val="both"/>
        <w:rPr>
          <w:rFonts w:ascii="Verdana" w:eastAsia="Times New Roman" w:hAnsi="Verdana" w:cs="Times New Roman"/>
          <w:sz w:val="20"/>
          <w:szCs w:val="20"/>
          <w:lang w:eastAsia="hu-HU"/>
        </w:rPr>
      </w:pPr>
    </w:p>
    <w:p w:rsidR="00F8205D" w:rsidRPr="000E40FF" w:rsidRDefault="00F8205D" w:rsidP="00F8205D">
      <w:pPr>
        <w:jc w:val="both"/>
        <w:rPr>
          <w:rFonts w:ascii="Verdana" w:hAnsi="Verdana" w:cs="Arial"/>
          <w:b/>
          <w:sz w:val="20"/>
          <w:szCs w:val="20"/>
        </w:rPr>
      </w:pPr>
      <w:r w:rsidRPr="000E40FF">
        <w:rPr>
          <w:rFonts w:ascii="Verdana" w:hAnsi="Verdana" w:cs="Arial"/>
          <w:b/>
          <w:sz w:val="20"/>
          <w:szCs w:val="20"/>
        </w:rPr>
        <w:t xml:space="preserve">XII. </w:t>
      </w:r>
      <w:proofErr w:type="gramStart"/>
      <w:r w:rsidRPr="000E40FF">
        <w:rPr>
          <w:rFonts w:ascii="Verdana" w:hAnsi="Verdana" w:cs="Arial"/>
          <w:b/>
          <w:sz w:val="20"/>
          <w:szCs w:val="20"/>
        </w:rPr>
        <w:t>A</w:t>
      </w:r>
      <w:proofErr w:type="gramEnd"/>
      <w:r w:rsidRPr="000E40FF">
        <w:rPr>
          <w:rFonts w:ascii="Verdana" w:hAnsi="Verdana" w:cs="Arial"/>
          <w:b/>
          <w:sz w:val="20"/>
          <w:szCs w:val="20"/>
        </w:rPr>
        <w:t xml:space="preserve"> FELÜGYELETI HATÓSÁG ELÉRHETŐSÉGEI:</w:t>
      </w:r>
    </w:p>
    <w:p w:rsidR="00F8205D" w:rsidRPr="000E40FF" w:rsidRDefault="00F8205D" w:rsidP="00F8205D">
      <w:pPr>
        <w:jc w:val="both"/>
        <w:rPr>
          <w:rFonts w:ascii="Verdana" w:hAnsi="Verdana" w:cs="Arial"/>
          <w:b/>
          <w:sz w:val="20"/>
          <w:szCs w:val="20"/>
        </w:rPr>
      </w:pPr>
      <w:r w:rsidRPr="000E40FF">
        <w:rPr>
          <w:rFonts w:ascii="Verdana" w:hAnsi="Verdana" w:cs="Arial"/>
          <w:b/>
          <w:sz w:val="20"/>
          <w:szCs w:val="20"/>
        </w:rPr>
        <w:t>A felügyeleti hatóság elérhetőségei:</w:t>
      </w:r>
    </w:p>
    <w:p w:rsidR="00F8205D" w:rsidRPr="000E40FF" w:rsidRDefault="00F8205D" w:rsidP="00F8205D">
      <w:pPr>
        <w:pStyle w:val="Default"/>
        <w:rPr>
          <w:rFonts w:ascii="Verdana" w:hAnsi="Verdana"/>
          <w:color w:val="auto"/>
          <w:sz w:val="20"/>
          <w:szCs w:val="20"/>
        </w:rPr>
      </w:pPr>
      <w:r w:rsidRPr="000E40FF">
        <w:rPr>
          <w:rFonts w:ascii="Verdana" w:hAnsi="Verdana"/>
          <w:color w:val="auto"/>
          <w:sz w:val="20"/>
          <w:szCs w:val="20"/>
        </w:rPr>
        <w:t xml:space="preserve">Nemzeti Adatvédelmi és Információszabadság Hatóság, </w:t>
      </w:r>
    </w:p>
    <w:p w:rsidR="00F8205D" w:rsidRPr="000E40FF" w:rsidRDefault="00F8205D" w:rsidP="00F8205D">
      <w:pPr>
        <w:pStyle w:val="Default"/>
        <w:rPr>
          <w:rFonts w:ascii="Verdana" w:hAnsi="Verdana"/>
          <w:color w:val="0000FF"/>
          <w:sz w:val="20"/>
          <w:szCs w:val="20"/>
          <w:u w:val="single"/>
        </w:rPr>
      </w:pPr>
      <w:r w:rsidRPr="000E40FF">
        <w:rPr>
          <w:rFonts w:ascii="Verdana" w:hAnsi="Verdana" w:cs="Times New Roman"/>
          <w:sz w:val="20"/>
          <w:szCs w:val="20"/>
        </w:rPr>
        <w:t>Székhely: 1125 Budapest Szilágyi Erzsébet fasor 22/c.</w:t>
      </w:r>
    </w:p>
    <w:p w:rsidR="00F8205D" w:rsidRPr="000E40FF" w:rsidRDefault="00F8205D" w:rsidP="00F8205D">
      <w:pPr>
        <w:pStyle w:val="Default"/>
        <w:numPr>
          <w:ilvl w:val="0"/>
          <w:numId w:val="26"/>
        </w:numPr>
        <w:rPr>
          <w:rStyle w:val="Hiperhivatkozs"/>
          <w:rFonts w:ascii="Verdana" w:hAnsi="Verdana"/>
          <w:sz w:val="20"/>
          <w:szCs w:val="20"/>
        </w:rPr>
      </w:pPr>
      <w:r w:rsidRPr="000E40FF">
        <w:rPr>
          <w:rFonts w:ascii="Verdana" w:hAnsi="Verdana"/>
          <w:sz w:val="20"/>
          <w:szCs w:val="20"/>
        </w:rPr>
        <w:t>Postacím: 1530 Budapest, Pf.: 5</w:t>
      </w:r>
      <w:proofErr w:type="gramStart"/>
      <w:r w:rsidRPr="000E40FF">
        <w:rPr>
          <w:rFonts w:ascii="Verdana" w:hAnsi="Verdana"/>
          <w:sz w:val="20"/>
          <w:szCs w:val="20"/>
        </w:rPr>
        <w:t>.,</w:t>
      </w:r>
      <w:proofErr w:type="gramEnd"/>
      <w:r w:rsidRPr="000E40FF">
        <w:rPr>
          <w:rFonts w:ascii="Verdana" w:hAnsi="Verdana"/>
          <w:sz w:val="20"/>
          <w:szCs w:val="20"/>
        </w:rPr>
        <w:t xml:space="preserve"> </w:t>
      </w:r>
    </w:p>
    <w:p w:rsidR="00F8205D" w:rsidRPr="000E40FF" w:rsidRDefault="00F8205D" w:rsidP="00F8205D">
      <w:pPr>
        <w:pStyle w:val="Default"/>
        <w:rPr>
          <w:rFonts w:ascii="Verdana" w:hAnsi="Verdana"/>
          <w:sz w:val="20"/>
          <w:szCs w:val="20"/>
        </w:rPr>
      </w:pPr>
      <w:r w:rsidRPr="000E40FF">
        <w:rPr>
          <w:rFonts w:ascii="Verdana" w:hAnsi="Verdana"/>
          <w:sz w:val="20"/>
          <w:szCs w:val="20"/>
        </w:rPr>
        <w:t>E-mail:</w:t>
      </w:r>
      <w:r w:rsidRPr="000E40FF">
        <w:rPr>
          <w:rFonts w:ascii="Verdana" w:hAnsi="Verdana"/>
          <w:iCs/>
          <w:color w:val="FF0000"/>
          <w:sz w:val="20"/>
          <w:szCs w:val="20"/>
        </w:rPr>
        <w:t xml:space="preserve"> </w:t>
      </w:r>
      <w:hyperlink r:id="rId10" w:history="1">
        <w:r w:rsidRPr="000E40FF">
          <w:rPr>
            <w:rStyle w:val="Hiperhivatkozs"/>
            <w:rFonts w:ascii="Verdana" w:hAnsi="Verdana"/>
            <w:iCs/>
            <w:sz w:val="20"/>
            <w:szCs w:val="20"/>
          </w:rPr>
          <w:t>ugyfelszolgalat@naih.hu</w:t>
        </w:r>
      </w:hyperlink>
      <w:r w:rsidRPr="000E40FF">
        <w:rPr>
          <w:rFonts w:ascii="Verdana" w:hAnsi="Verdana"/>
          <w:sz w:val="20"/>
          <w:szCs w:val="20"/>
        </w:rPr>
        <w:t xml:space="preserve">, </w:t>
      </w:r>
    </w:p>
    <w:p w:rsidR="00F8205D" w:rsidRPr="000E40FF" w:rsidRDefault="00F8205D" w:rsidP="00F8205D">
      <w:pPr>
        <w:pStyle w:val="Default"/>
        <w:rPr>
          <w:rFonts w:ascii="Verdana" w:hAnsi="Verdana"/>
          <w:sz w:val="20"/>
          <w:szCs w:val="20"/>
        </w:rPr>
      </w:pPr>
      <w:r w:rsidRPr="000E40FF">
        <w:rPr>
          <w:rFonts w:ascii="Verdana" w:hAnsi="Verdana"/>
          <w:sz w:val="20"/>
          <w:szCs w:val="20"/>
        </w:rPr>
        <w:t xml:space="preserve">Honlap: </w:t>
      </w:r>
      <w:hyperlink r:id="rId11" w:history="1">
        <w:r w:rsidRPr="000E40FF">
          <w:rPr>
            <w:rStyle w:val="Hiperhivatkozs"/>
            <w:rFonts w:ascii="Verdana" w:hAnsi="Verdana"/>
            <w:iCs/>
            <w:sz w:val="20"/>
            <w:szCs w:val="20"/>
          </w:rPr>
          <w:t>http://naih.hu</w:t>
        </w:r>
      </w:hyperlink>
      <w:r w:rsidRPr="000E40FF">
        <w:rPr>
          <w:rStyle w:val="Hiperhivatkozs"/>
          <w:rFonts w:ascii="Verdana" w:hAnsi="Verdana"/>
          <w:sz w:val="20"/>
          <w:szCs w:val="20"/>
        </w:rPr>
        <w:t>,</w:t>
      </w:r>
    </w:p>
    <w:p w:rsidR="00F8205D" w:rsidRPr="000E40FF" w:rsidRDefault="00F8205D" w:rsidP="00F8205D">
      <w:pPr>
        <w:pStyle w:val="Default"/>
        <w:rPr>
          <w:rFonts w:ascii="Verdana" w:hAnsi="Verdana"/>
          <w:sz w:val="20"/>
          <w:szCs w:val="20"/>
        </w:rPr>
      </w:pPr>
      <w:r w:rsidRPr="000E40FF">
        <w:rPr>
          <w:rFonts w:ascii="Verdana" w:hAnsi="Verdana"/>
          <w:sz w:val="20"/>
          <w:szCs w:val="20"/>
        </w:rPr>
        <w:t>Telefonszám: +36 (1) 391-1400</w:t>
      </w:r>
    </w:p>
    <w:p w:rsidR="00F8205D" w:rsidRPr="000E40FF" w:rsidRDefault="00F8205D" w:rsidP="00F8205D">
      <w:pPr>
        <w:pStyle w:val="Default"/>
        <w:rPr>
          <w:rFonts w:ascii="Verdana" w:hAnsi="Verdana"/>
          <w:sz w:val="20"/>
          <w:szCs w:val="20"/>
        </w:rPr>
      </w:pPr>
      <w:r w:rsidRPr="000E40FF">
        <w:rPr>
          <w:rFonts w:ascii="Verdana" w:hAnsi="Verdana"/>
          <w:sz w:val="20"/>
          <w:szCs w:val="20"/>
        </w:rPr>
        <w:t>Fax: +36 (1) 391-1410</w:t>
      </w:r>
    </w:p>
    <w:p w:rsidR="00DF30E3" w:rsidRPr="000E40FF" w:rsidRDefault="00DF30E3" w:rsidP="00681B9D">
      <w:pPr>
        <w:rPr>
          <w:rFonts w:ascii="Verdana" w:eastAsia="Times New Roman" w:hAnsi="Verdana" w:cs="Times New Roman"/>
          <w:sz w:val="20"/>
          <w:szCs w:val="20"/>
          <w:lang w:eastAsia="hu-HU"/>
        </w:rPr>
      </w:pPr>
    </w:p>
    <w:p w:rsidR="001D2EA0" w:rsidRPr="00E50F45" w:rsidRDefault="00E50F45" w:rsidP="00097342">
      <w:pPr>
        <w:tabs>
          <w:tab w:val="center" w:pos="4536"/>
          <w:tab w:val="right" w:pos="9072"/>
        </w:tabs>
        <w:autoSpaceDE w:val="0"/>
        <w:autoSpaceDN w:val="0"/>
        <w:adjustRightInd w:val="0"/>
        <w:spacing w:after="0"/>
        <w:contextualSpacing/>
        <w:jc w:val="both"/>
        <w:rPr>
          <w:rStyle w:val="cjsz"/>
          <w:rFonts w:ascii="Verdana" w:hAnsi="Verdana"/>
          <w:b/>
          <w:sz w:val="20"/>
          <w:szCs w:val="20"/>
        </w:rPr>
      </w:pPr>
      <w:proofErr w:type="spellStart"/>
      <w:r w:rsidRPr="00E50F45">
        <w:rPr>
          <w:rFonts w:ascii="Verdana" w:hAnsi="Verdana" w:cs="Arial"/>
          <w:b/>
          <w:bCs/>
          <w:sz w:val="20"/>
          <w:szCs w:val="20"/>
        </w:rPr>
        <w:t>Biozep</w:t>
      </w:r>
      <w:proofErr w:type="spellEnd"/>
      <w:r w:rsidRPr="00E50F45">
        <w:rPr>
          <w:rFonts w:ascii="Verdana" w:hAnsi="Verdana" w:cs="Arial"/>
          <w:b/>
          <w:bCs/>
          <w:sz w:val="20"/>
          <w:szCs w:val="20"/>
        </w:rPr>
        <w:t xml:space="preserve"> Trade Korlátolt Felelősségű Társaság</w:t>
      </w:r>
      <w:r w:rsidRPr="00E50F45">
        <w:rPr>
          <w:rStyle w:val="ng-binding"/>
          <w:rFonts w:ascii="Verdana" w:hAnsi="Verdana"/>
          <w:b/>
          <w:sz w:val="20"/>
          <w:szCs w:val="20"/>
        </w:rPr>
        <w:t xml:space="preserve"> </w:t>
      </w:r>
    </w:p>
    <w:p w:rsidR="0010628C" w:rsidRPr="000E40FF" w:rsidRDefault="004068C6" w:rsidP="00097342">
      <w:pPr>
        <w:spacing w:after="0"/>
        <w:contextualSpacing/>
        <w:jc w:val="both"/>
        <w:rPr>
          <w:rFonts w:ascii="Verdana" w:hAnsi="Verdana"/>
          <w:sz w:val="20"/>
          <w:szCs w:val="20"/>
        </w:rPr>
      </w:pPr>
      <w:r w:rsidRPr="000E40FF">
        <w:rPr>
          <w:rFonts w:ascii="Verdana" w:hAnsi="Verdana" w:cs="Arial"/>
          <w:b/>
          <w:sz w:val="20"/>
          <w:szCs w:val="20"/>
        </w:rPr>
        <w:t>ADATKEZELŐ</w:t>
      </w:r>
    </w:p>
    <w:sectPr w:rsidR="0010628C" w:rsidRPr="000E40FF" w:rsidSect="0053657A">
      <w:headerReference w:type="default" r:id="rId12"/>
      <w:footerReference w:type="default" r:id="rId13"/>
      <w:pgSz w:w="11906" w:h="16838"/>
      <w:pgMar w:top="709"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997" w:rsidRDefault="007E1997" w:rsidP="00CA343D">
      <w:pPr>
        <w:spacing w:after="0" w:line="240" w:lineRule="auto"/>
      </w:pPr>
      <w:r>
        <w:separator/>
      </w:r>
    </w:p>
  </w:endnote>
  <w:endnote w:type="continuationSeparator" w:id="0">
    <w:p w:rsidR="007E1997" w:rsidRDefault="007E1997" w:rsidP="00CA34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262003880"/>
      <w:docPartObj>
        <w:docPartGallery w:val="Page Numbers (Bottom of Page)"/>
        <w:docPartUnique/>
      </w:docPartObj>
    </w:sdtPr>
    <w:sdtContent>
      <w:sdt>
        <w:sdtPr>
          <w:rPr>
            <w:sz w:val="18"/>
            <w:szCs w:val="18"/>
          </w:rPr>
          <w:id w:val="262003881"/>
          <w:docPartObj>
            <w:docPartGallery w:val="Page Numbers (Top of Page)"/>
            <w:docPartUnique/>
          </w:docPartObj>
        </w:sdtPr>
        <w:sdtContent>
          <w:p w:rsidR="0098348A" w:rsidRPr="0098348A" w:rsidRDefault="0098348A">
            <w:pPr>
              <w:pStyle w:val="llb"/>
              <w:jc w:val="right"/>
              <w:rPr>
                <w:sz w:val="18"/>
                <w:szCs w:val="18"/>
              </w:rPr>
            </w:pPr>
            <w:r w:rsidRPr="0098348A">
              <w:rPr>
                <w:sz w:val="18"/>
                <w:szCs w:val="18"/>
              </w:rPr>
              <w:t xml:space="preserve">Oldal: </w:t>
            </w:r>
            <w:r w:rsidR="00776E86" w:rsidRPr="0098348A">
              <w:rPr>
                <w:b/>
                <w:sz w:val="18"/>
                <w:szCs w:val="18"/>
              </w:rPr>
              <w:fldChar w:fldCharType="begin"/>
            </w:r>
            <w:r w:rsidRPr="0098348A">
              <w:rPr>
                <w:b/>
                <w:sz w:val="18"/>
                <w:szCs w:val="18"/>
              </w:rPr>
              <w:instrText>PAGE</w:instrText>
            </w:r>
            <w:r w:rsidR="00776E86" w:rsidRPr="0098348A">
              <w:rPr>
                <w:b/>
                <w:sz w:val="18"/>
                <w:szCs w:val="18"/>
              </w:rPr>
              <w:fldChar w:fldCharType="separate"/>
            </w:r>
            <w:r w:rsidR="00A21F46">
              <w:rPr>
                <w:b/>
                <w:noProof/>
                <w:sz w:val="18"/>
                <w:szCs w:val="18"/>
              </w:rPr>
              <w:t>11</w:t>
            </w:r>
            <w:r w:rsidR="00776E86" w:rsidRPr="0098348A">
              <w:rPr>
                <w:b/>
                <w:sz w:val="18"/>
                <w:szCs w:val="18"/>
              </w:rPr>
              <w:fldChar w:fldCharType="end"/>
            </w:r>
            <w:r w:rsidRPr="0098348A">
              <w:rPr>
                <w:sz w:val="18"/>
                <w:szCs w:val="18"/>
              </w:rPr>
              <w:t xml:space="preserve"> / </w:t>
            </w:r>
            <w:r w:rsidR="00776E86" w:rsidRPr="0098348A">
              <w:rPr>
                <w:b/>
                <w:sz w:val="18"/>
                <w:szCs w:val="18"/>
              </w:rPr>
              <w:fldChar w:fldCharType="begin"/>
            </w:r>
            <w:r w:rsidRPr="0098348A">
              <w:rPr>
                <w:b/>
                <w:sz w:val="18"/>
                <w:szCs w:val="18"/>
              </w:rPr>
              <w:instrText>NUMPAGES</w:instrText>
            </w:r>
            <w:r w:rsidR="00776E86" w:rsidRPr="0098348A">
              <w:rPr>
                <w:b/>
                <w:sz w:val="18"/>
                <w:szCs w:val="18"/>
              </w:rPr>
              <w:fldChar w:fldCharType="separate"/>
            </w:r>
            <w:r w:rsidR="00A21F46">
              <w:rPr>
                <w:b/>
                <w:noProof/>
                <w:sz w:val="18"/>
                <w:szCs w:val="18"/>
              </w:rPr>
              <w:t>11</w:t>
            </w:r>
            <w:r w:rsidR="00776E86" w:rsidRPr="0098348A">
              <w:rPr>
                <w:b/>
                <w:sz w:val="18"/>
                <w:szCs w:val="18"/>
              </w:rPr>
              <w:fldChar w:fldCharType="end"/>
            </w:r>
          </w:p>
        </w:sdtContent>
      </w:sdt>
    </w:sdtContent>
  </w:sdt>
  <w:p w:rsidR="007038F2" w:rsidRDefault="007038F2">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997" w:rsidRDefault="007E1997" w:rsidP="00CA343D">
      <w:pPr>
        <w:spacing w:after="0" w:line="240" w:lineRule="auto"/>
      </w:pPr>
      <w:r>
        <w:separator/>
      </w:r>
    </w:p>
  </w:footnote>
  <w:footnote w:type="continuationSeparator" w:id="0">
    <w:p w:rsidR="007E1997" w:rsidRDefault="007E1997" w:rsidP="00CA34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43D" w:rsidRDefault="00CA343D" w:rsidP="009025EA">
    <w:pPr>
      <w:pStyle w:val="lfej"/>
      <w:contextualSpacing/>
      <w:rPr>
        <w:rFonts w:ascii="Verdana" w:hAnsi="Verdana" w:cs="Arial"/>
        <w:b/>
        <w:sz w:val="16"/>
        <w:szCs w:val="16"/>
      </w:rPr>
    </w:pPr>
    <w:r w:rsidRPr="00F72B7C">
      <w:rPr>
        <w:rFonts w:ascii="Verdana" w:hAnsi="Verdana" w:cs="Arial"/>
        <w:b/>
        <w:sz w:val="16"/>
        <w:szCs w:val="16"/>
      </w:rPr>
      <w:t>ADATKEZELÉSI TÁJÉKOZTATÓ</w:t>
    </w:r>
  </w:p>
  <w:p w:rsidR="00CA343D" w:rsidRDefault="009025EA" w:rsidP="009025EA">
    <w:pPr>
      <w:tabs>
        <w:tab w:val="center" w:pos="4536"/>
        <w:tab w:val="right" w:pos="9072"/>
      </w:tabs>
      <w:autoSpaceDE w:val="0"/>
      <w:autoSpaceDN w:val="0"/>
      <w:adjustRightInd w:val="0"/>
      <w:spacing w:after="0"/>
      <w:contextualSpacing/>
      <w:rPr>
        <w:rFonts w:ascii="Verdana" w:hAnsi="Verdana"/>
        <w:b/>
        <w:sz w:val="12"/>
        <w:szCs w:val="12"/>
      </w:rPr>
    </w:pPr>
    <w:proofErr w:type="spellStart"/>
    <w:r w:rsidRPr="009025EA">
      <w:rPr>
        <w:rStyle w:val="ng-binding"/>
        <w:rFonts w:ascii="Verdana" w:hAnsi="Verdana"/>
        <w:b/>
        <w:sz w:val="14"/>
        <w:szCs w:val="14"/>
      </w:rPr>
      <w:t>Biozep</w:t>
    </w:r>
    <w:proofErr w:type="spellEnd"/>
    <w:r w:rsidRPr="009025EA">
      <w:rPr>
        <w:rStyle w:val="ng-binding"/>
        <w:rFonts w:ascii="Verdana" w:hAnsi="Verdana"/>
        <w:b/>
        <w:sz w:val="14"/>
        <w:szCs w:val="14"/>
      </w:rPr>
      <w:t xml:space="preserve"> Trade Korlátolt Felelősségű </w:t>
    </w:r>
    <w:proofErr w:type="gramStart"/>
    <w:r w:rsidRPr="009025EA">
      <w:rPr>
        <w:rStyle w:val="ng-binding"/>
        <w:rFonts w:ascii="Verdana" w:hAnsi="Verdana"/>
        <w:b/>
        <w:sz w:val="14"/>
        <w:szCs w:val="14"/>
      </w:rPr>
      <w:t>Társaság</w:t>
    </w:r>
    <w:r w:rsidR="00E73678">
      <w:rPr>
        <w:rFonts w:ascii="Verdana" w:hAnsi="Verdana"/>
        <w:b/>
        <w:iCs/>
        <w:sz w:val="12"/>
        <w:szCs w:val="12"/>
      </w:rPr>
      <w:t xml:space="preserve">                                    </w:t>
    </w:r>
    <w:r w:rsidR="004068C6" w:rsidRPr="003F5F10">
      <w:rPr>
        <w:rFonts w:ascii="Verdana" w:hAnsi="Verdana"/>
        <w:b/>
        <w:sz w:val="12"/>
        <w:szCs w:val="12"/>
      </w:rPr>
      <w:t xml:space="preserve">                     </w:t>
    </w:r>
    <w:r w:rsidR="00BA5AB8">
      <w:rPr>
        <w:rFonts w:ascii="Verdana" w:hAnsi="Verdana"/>
        <w:b/>
        <w:sz w:val="12"/>
        <w:szCs w:val="12"/>
      </w:rPr>
      <w:t xml:space="preserve">                  </w:t>
    </w:r>
    <w:r w:rsidR="004068C6" w:rsidRPr="003F5F10">
      <w:rPr>
        <w:rFonts w:ascii="Verdana" w:hAnsi="Verdana"/>
        <w:b/>
        <w:sz w:val="12"/>
        <w:szCs w:val="12"/>
      </w:rPr>
      <w:t xml:space="preserve">                               Kiadás</w:t>
    </w:r>
    <w:proofErr w:type="gramEnd"/>
    <w:r w:rsidR="004068C6" w:rsidRPr="003F5F10">
      <w:rPr>
        <w:rFonts w:ascii="Verdana" w:hAnsi="Verdana"/>
        <w:b/>
        <w:sz w:val="12"/>
        <w:szCs w:val="12"/>
      </w:rPr>
      <w:t xml:space="preserve"> verzió: 1.</w:t>
    </w:r>
    <w:r w:rsidR="0068601E">
      <w:rPr>
        <w:rFonts w:ascii="Verdana" w:hAnsi="Verdana"/>
        <w:b/>
        <w:sz w:val="12"/>
        <w:szCs w:val="12"/>
      </w:rPr>
      <w:t>0</w:t>
    </w:r>
  </w:p>
  <w:p w:rsidR="00CA343D" w:rsidRDefault="00CA343D" w:rsidP="009025EA">
    <w:pPr>
      <w:pStyle w:val="lfej"/>
      <w:contextualSpacing/>
    </w:pPr>
    <w:r>
      <w:rPr>
        <w:rFonts w:ascii="Verdana" w:hAnsi="Verdana"/>
        <w:b/>
        <w:sz w:val="12"/>
        <w:szCs w:val="12"/>
      </w:rPr>
      <w:t>__________________________________________________________________________________________________________</w:t>
    </w:r>
  </w:p>
  <w:p w:rsidR="00CA343D" w:rsidRDefault="00CA343D" w:rsidP="009025EA">
    <w:pPr>
      <w:pStyle w:val="lfej"/>
      <w:contextualSpacing/>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www.mobilkulcsszerviz.hu/kepek/rendszer/facebook.png" style="width:15.65pt;height:12.5pt;visibility:visible;mso-wrap-style:square" o:bullet="t">
        <v:imagedata r:id="rId1" o:title="facebook"/>
      </v:shape>
    </w:pict>
  </w:numPicBullet>
  <w:abstractNum w:abstractNumId="0">
    <w:nsid w:val="083A530F"/>
    <w:multiLevelType w:val="multilevel"/>
    <w:tmpl w:val="38C691E2"/>
    <w:lvl w:ilvl="0">
      <w:start w:val="1"/>
      <w:numFmt w:val="bullet"/>
      <w:lvlText w:val=""/>
      <w:lvlJc w:val="left"/>
      <w:pPr>
        <w:tabs>
          <w:tab w:val="num" w:pos="720"/>
        </w:tabs>
        <w:ind w:left="720" w:hanging="360"/>
      </w:pPr>
      <w:rPr>
        <w:rFonts w:ascii="Wingdings" w:hAnsi="Wingding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25261"/>
    <w:multiLevelType w:val="hybridMultilevel"/>
    <w:tmpl w:val="371A298C"/>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C6F2406"/>
    <w:multiLevelType w:val="hybridMultilevel"/>
    <w:tmpl w:val="7EC8439A"/>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D812DB7"/>
    <w:multiLevelType w:val="hybridMultilevel"/>
    <w:tmpl w:val="ED6037A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DE00587"/>
    <w:multiLevelType w:val="hybridMultilevel"/>
    <w:tmpl w:val="56C8B4DE"/>
    <w:lvl w:ilvl="0" w:tplc="F7AC1AE8">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DF0656A"/>
    <w:multiLevelType w:val="hybridMultilevel"/>
    <w:tmpl w:val="C38C879C"/>
    <w:lvl w:ilvl="0" w:tplc="30E647F4">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1BF10A7"/>
    <w:multiLevelType w:val="multilevel"/>
    <w:tmpl w:val="38AA48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CE335D"/>
    <w:multiLevelType w:val="hybridMultilevel"/>
    <w:tmpl w:val="5FDAB53A"/>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13184097"/>
    <w:multiLevelType w:val="hybridMultilevel"/>
    <w:tmpl w:val="231659E8"/>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1BF37DFA"/>
    <w:multiLevelType w:val="hybridMultilevel"/>
    <w:tmpl w:val="8D6C1274"/>
    <w:lvl w:ilvl="0" w:tplc="30E647F4">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0">
    <w:nsid w:val="1C75615C"/>
    <w:multiLevelType w:val="multilevel"/>
    <w:tmpl w:val="C0586F5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77641A"/>
    <w:multiLevelType w:val="hybridMultilevel"/>
    <w:tmpl w:val="EAD6D4B4"/>
    <w:lvl w:ilvl="0" w:tplc="7D14F5BA">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1FA2AAD"/>
    <w:multiLevelType w:val="hybridMultilevel"/>
    <w:tmpl w:val="BCC8CBC8"/>
    <w:lvl w:ilvl="0" w:tplc="30E647F4">
      <w:start w:val="1"/>
      <w:numFmt w:val="bullet"/>
      <w:lvlText w:val=""/>
      <w:lvlJc w:val="left"/>
      <w:pPr>
        <w:ind w:left="720" w:hanging="360"/>
      </w:pPr>
      <w:rPr>
        <w:rFonts w:ascii="Wingdings" w:hAnsi="Wingding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23F35A42"/>
    <w:multiLevelType w:val="hybridMultilevel"/>
    <w:tmpl w:val="9FE45F0C"/>
    <w:lvl w:ilvl="0" w:tplc="F7AC1AE8">
      <w:start w:val="1"/>
      <w:numFmt w:val="bullet"/>
      <w:lvlText w:val=""/>
      <w:lvlJc w:val="left"/>
      <w:pPr>
        <w:ind w:left="720" w:hanging="360"/>
      </w:pPr>
      <w:rPr>
        <w:rFonts w:ascii="Wingdings" w:hAnsi="Wingding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23FD5122"/>
    <w:multiLevelType w:val="hybridMultilevel"/>
    <w:tmpl w:val="5AC82CEA"/>
    <w:lvl w:ilvl="0" w:tplc="040E0011">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nsid w:val="26C2171B"/>
    <w:multiLevelType w:val="hybridMultilevel"/>
    <w:tmpl w:val="D2DA783A"/>
    <w:lvl w:ilvl="0" w:tplc="1E2275E6">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6">
    <w:nsid w:val="26C2251B"/>
    <w:multiLevelType w:val="multilevel"/>
    <w:tmpl w:val="7B96926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9E37EE"/>
    <w:multiLevelType w:val="hybridMultilevel"/>
    <w:tmpl w:val="D578DE44"/>
    <w:lvl w:ilvl="0" w:tplc="1E2275E6">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8">
    <w:nsid w:val="2E3B4311"/>
    <w:multiLevelType w:val="hybridMultilevel"/>
    <w:tmpl w:val="65CCCD34"/>
    <w:lvl w:ilvl="0" w:tplc="4F54B00C">
      <w:start w:val="1"/>
      <w:numFmt w:val="decimal"/>
      <w:lvlText w:val="%1)"/>
      <w:lvlJc w:val="left"/>
      <w:pPr>
        <w:ind w:left="644" w:hanging="360"/>
      </w:pPr>
      <w:rPr>
        <w:rFonts w:hint="default"/>
        <w:b/>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9">
    <w:nsid w:val="2E50622A"/>
    <w:multiLevelType w:val="multilevel"/>
    <w:tmpl w:val="4DD2DE6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C508D6"/>
    <w:multiLevelType w:val="hybridMultilevel"/>
    <w:tmpl w:val="6268C114"/>
    <w:lvl w:ilvl="0" w:tplc="040E0011">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2FE648C2"/>
    <w:multiLevelType w:val="hybridMultilevel"/>
    <w:tmpl w:val="F3DA9ADA"/>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32617336"/>
    <w:multiLevelType w:val="hybridMultilevel"/>
    <w:tmpl w:val="761A2E5C"/>
    <w:lvl w:ilvl="0" w:tplc="30E647F4">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3BAE388C"/>
    <w:multiLevelType w:val="hybridMultilevel"/>
    <w:tmpl w:val="01DEDBF0"/>
    <w:lvl w:ilvl="0" w:tplc="7D14F5BA">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3C902FC2"/>
    <w:multiLevelType w:val="hybridMultilevel"/>
    <w:tmpl w:val="C1649D52"/>
    <w:lvl w:ilvl="0" w:tplc="040E0017">
      <w:start w:val="1"/>
      <w:numFmt w:val="lowerLetter"/>
      <w:lvlText w:val="%1)"/>
      <w:lvlJc w:val="left"/>
      <w:pPr>
        <w:ind w:left="1428" w:hanging="360"/>
      </w:p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25">
    <w:nsid w:val="3FDE62FB"/>
    <w:multiLevelType w:val="multilevel"/>
    <w:tmpl w:val="31F26C96"/>
    <w:lvl w:ilvl="0">
      <w:start w:val="1"/>
      <w:numFmt w:val="upperLetter"/>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03D19C8"/>
    <w:multiLevelType w:val="hybridMultilevel"/>
    <w:tmpl w:val="984E6ED4"/>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41A80C56"/>
    <w:multiLevelType w:val="hybridMultilevel"/>
    <w:tmpl w:val="C67E60A2"/>
    <w:lvl w:ilvl="0" w:tplc="F7AC1AE8">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43776A3B"/>
    <w:multiLevelType w:val="hybridMultilevel"/>
    <w:tmpl w:val="4D2C1414"/>
    <w:lvl w:ilvl="0" w:tplc="1E2275E6">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9">
    <w:nsid w:val="472635E0"/>
    <w:multiLevelType w:val="hybridMultilevel"/>
    <w:tmpl w:val="5AC82CEA"/>
    <w:lvl w:ilvl="0" w:tplc="040E0011">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0">
    <w:nsid w:val="4D841798"/>
    <w:multiLevelType w:val="hybridMultilevel"/>
    <w:tmpl w:val="CB3AFBA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51F6115D"/>
    <w:multiLevelType w:val="hybridMultilevel"/>
    <w:tmpl w:val="B55E44B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524D2048"/>
    <w:multiLevelType w:val="hybridMultilevel"/>
    <w:tmpl w:val="28E40F64"/>
    <w:lvl w:ilvl="0" w:tplc="040E0011">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543A7627"/>
    <w:multiLevelType w:val="hybridMultilevel"/>
    <w:tmpl w:val="3528C40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583D744D"/>
    <w:multiLevelType w:val="multilevel"/>
    <w:tmpl w:val="08DC3A6A"/>
    <w:lvl w:ilvl="0">
      <w:start w:val="1"/>
      <w:numFmt w:val="bullet"/>
      <w:lvlText w:val=""/>
      <w:lvlJc w:val="left"/>
      <w:pPr>
        <w:tabs>
          <w:tab w:val="num" w:pos="720"/>
        </w:tabs>
        <w:ind w:left="720" w:hanging="360"/>
      </w:pPr>
      <w:rPr>
        <w:rFonts w:ascii="Wingdings" w:hAnsi="Wingding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E617789"/>
    <w:multiLevelType w:val="hybridMultilevel"/>
    <w:tmpl w:val="40EAB9D0"/>
    <w:lvl w:ilvl="0" w:tplc="30E647F4">
      <w:start w:val="1"/>
      <w:numFmt w:val="bullet"/>
      <w:lvlText w:val=""/>
      <w:lvlJc w:val="left"/>
      <w:pPr>
        <w:ind w:left="720" w:hanging="360"/>
      </w:pPr>
      <w:rPr>
        <w:rFonts w:ascii="Wingdings" w:hAnsi="Wingding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nsid w:val="628E3E91"/>
    <w:multiLevelType w:val="hybridMultilevel"/>
    <w:tmpl w:val="F112BFE0"/>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63C07EB7"/>
    <w:multiLevelType w:val="multilevel"/>
    <w:tmpl w:val="1B6686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C22156"/>
    <w:multiLevelType w:val="multilevel"/>
    <w:tmpl w:val="34A062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7F9092A"/>
    <w:multiLevelType w:val="hybridMultilevel"/>
    <w:tmpl w:val="63124980"/>
    <w:lvl w:ilvl="0" w:tplc="1E2275E6">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0">
    <w:nsid w:val="685E2B9F"/>
    <w:multiLevelType w:val="multilevel"/>
    <w:tmpl w:val="7974C5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F990030"/>
    <w:multiLevelType w:val="hybridMultilevel"/>
    <w:tmpl w:val="AC745C0E"/>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76283A8C"/>
    <w:multiLevelType w:val="hybridMultilevel"/>
    <w:tmpl w:val="87E8646E"/>
    <w:lvl w:ilvl="0" w:tplc="30E647F4">
      <w:start w:val="1"/>
      <w:numFmt w:val="bullet"/>
      <w:lvlText w:val=""/>
      <w:lvlJc w:val="left"/>
      <w:pPr>
        <w:ind w:left="360" w:hanging="360"/>
      </w:pPr>
      <w:rPr>
        <w:rFonts w:ascii="Wingdings" w:hAnsi="Wingding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3">
    <w:nsid w:val="773A2BCA"/>
    <w:multiLevelType w:val="hybridMultilevel"/>
    <w:tmpl w:val="FF949DE2"/>
    <w:lvl w:ilvl="0" w:tplc="30E647F4">
      <w:start w:val="1"/>
      <w:numFmt w:val="bullet"/>
      <w:lvlText w:val=""/>
      <w:lvlJc w:val="left"/>
      <w:pPr>
        <w:ind w:left="644" w:hanging="360"/>
      </w:pPr>
      <w:rPr>
        <w:rFonts w:ascii="Wingdings" w:hAnsi="Wingdings" w:hint="default"/>
        <w:b/>
      </w:rPr>
    </w:lvl>
    <w:lvl w:ilvl="1" w:tplc="60CAB01E">
      <w:start w:val="1"/>
      <w:numFmt w:val="lowerLetter"/>
      <w:lvlText w:val="%2)"/>
      <w:lvlJc w:val="left"/>
      <w:pPr>
        <w:ind w:left="1379" w:hanging="375"/>
      </w:pPr>
      <w:rPr>
        <w:rFonts w:hint="default"/>
      </w:r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44">
    <w:nsid w:val="77A95B53"/>
    <w:multiLevelType w:val="hybridMultilevel"/>
    <w:tmpl w:val="3EEA040A"/>
    <w:lvl w:ilvl="0" w:tplc="4F54B00C">
      <w:start w:val="1"/>
      <w:numFmt w:val="decimal"/>
      <w:lvlText w:val="%1)"/>
      <w:lvlJc w:val="left"/>
      <w:pPr>
        <w:ind w:left="644" w:hanging="360"/>
      </w:pPr>
      <w:rPr>
        <w:b/>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num w:numId="1">
    <w:abstractNumId w:val="25"/>
  </w:num>
  <w:num w:numId="2">
    <w:abstractNumId w:val="44"/>
  </w:num>
  <w:num w:numId="3">
    <w:abstractNumId w:val="18"/>
  </w:num>
  <w:num w:numId="4">
    <w:abstractNumId w:val="41"/>
  </w:num>
  <w:num w:numId="5">
    <w:abstractNumId w:val="31"/>
  </w:num>
  <w:num w:numId="6">
    <w:abstractNumId w:val="33"/>
  </w:num>
  <w:num w:numId="7">
    <w:abstractNumId w:val="14"/>
  </w:num>
  <w:num w:numId="8">
    <w:abstractNumId w:val="24"/>
  </w:num>
  <w:num w:numId="9">
    <w:abstractNumId w:val="8"/>
  </w:num>
  <w:num w:numId="10">
    <w:abstractNumId w:val="32"/>
  </w:num>
  <w:num w:numId="11">
    <w:abstractNumId w:val="19"/>
  </w:num>
  <w:num w:numId="12">
    <w:abstractNumId w:val="39"/>
  </w:num>
  <w:num w:numId="13">
    <w:abstractNumId w:val="28"/>
  </w:num>
  <w:num w:numId="14">
    <w:abstractNumId w:val="10"/>
  </w:num>
  <w:num w:numId="15">
    <w:abstractNumId w:val="29"/>
  </w:num>
  <w:num w:numId="16">
    <w:abstractNumId w:val="21"/>
  </w:num>
  <w:num w:numId="17">
    <w:abstractNumId w:val="16"/>
  </w:num>
  <w:num w:numId="18">
    <w:abstractNumId w:val="3"/>
  </w:num>
  <w:num w:numId="19">
    <w:abstractNumId w:val="0"/>
  </w:num>
  <w:num w:numId="20">
    <w:abstractNumId w:val="1"/>
  </w:num>
  <w:num w:numId="21">
    <w:abstractNumId w:val="26"/>
  </w:num>
  <w:num w:numId="22">
    <w:abstractNumId w:val="7"/>
  </w:num>
  <w:num w:numId="23">
    <w:abstractNumId w:val="20"/>
  </w:num>
  <w:num w:numId="24">
    <w:abstractNumId w:val="30"/>
  </w:num>
  <w:num w:numId="25">
    <w:abstractNumId w:val="17"/>
  </w:num>
  <w:num w:numId="26">
    <w:abstractNumId w:val="15"/>
  </w:num>
  <w:num w:numId="27">
    <w:abstractNumId w:val="38"/>
  </w:num>
  <w:num w:numId="28">
    <w:abstractNumId w:val="11"/>
  </w:num>
  <w:num w:numId="29">
    <w:abstractNumId w:val="40"/>
  </w:num>
  <w:num w:numId="30">
    <w:abstractNumId w:val="43"/>
  </w:num>
  <w:num w:numId="31">
    <w:abstractNumId w:val="22"/>
  </w:num>
  <w:num w:numId="32">
    <w:abstractNumId w:val="23"/>
  </w:num>
  <w:num w:numId="33">
    <w:abstractNumId w:val="9"/>
  </w:num>
  <w:num w:numId="34">
    <w:abstractNumId w:val="42"/>
  </w:num>
  <w:num w:numId="35">
    <w:abstractNumId w:val="12"/>
  </w:num>
  <w:num w:numId="36">
    <w:abstractNumId w:val="35"/>
  </w:num>
  <w:num w:numId="37">
    <w:abstractNumId w:val="5"/>
  </w:num>
  <w:num w:numId="38">
    <w:abstractNumId w:val="37"/>
  </w:num>
  <w:num w:numId="39">
    <w:abstractNumId w:val="6"/>
  </w:num>
  <w:num w:numId="40">
    <w:abstractNumId w:val="36"/>
  </w:num>
  <w:num w:numId="41">
    <w:abstractNumId w:val="4"/>
  </w:num>
  <w:num w:numId="42">
    <w:abstractNumId w:val="27"/>
  </w:num>
  <w:num w:numId="43">
    <w:abstractNumId w:val="13"/>
  </w:num>
  <w:num w:numId="44">
    <w:abstractNumId w:val="34"/>
  </w:num>
  <w:num w:numId="45">
    <w:abstractNumId w:val="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FA724A"/>
    <w:rsid w:val="00004554"/>
    <w:rsid w:val="0000632A"/>
    <w:rsid w:val="00010B50"/>
    <w:rsid w:val="00022088"/>
    <w:rsid w:val="000279D3"/>
    <w:rsid w:val="00030708"/>
    <w:rsid w:val="00044DA2"/>
    <w:rsid w:val="00050C7F"/>
    <w:rsid w:val="00067A64"/>
    <w:rsid w:val="00070C5F"/>
    <w:rsid w:val="000816E4"/>
    <w:rsid w:val="00097342"/>
    <w:rsid w:val="000A276D"/>
    <w:rsid w:val="000B40EC"/>
    <w:rsid w:val="000C1E11"/>
    <w:rsid w:val="000D0EAC"/>
    <w:rsid w:val="000D28B9"/>
    <w:rsid w:val="000E40FF"/>
    <w:rsid w:val="000E4CB7"/>
    <w:rsid w:val="000F5D41"/>
    <w:rsid w:val="00100427"/>
    <w:rsid w:val="0010111C"/>
    <w:rsid w:val="0010193B"/>
    <w:rsid w:val="0010628C"/>
    <w:rsid w:val="00106716"/>
    <w:rsid w:val="001420A7"/>
    <w:rsid w:val="00143470"/>
    <w:rsid w:val="00145576"/>
    <w:rsid w:val="00155BA7"/>
    <w:rsid w:val="001577AF"/>
    <w:rsid w:val="001653DE"/>
    <w:rsid w:val="00167966"/>
    <w:rsid w:val="00172CF0"/>
    <w:rsid w:val="00174EBC"/>
    <w:rsid w:val="001A3325"/>
    <w:rsid w:val="001B6191"/>
    <w:rsid w:val="001C149D"/>
    <w:rsid w:val="001D2EA0"/>
    <w:rsid w:val="001D7771"/>
    <w:rsid w:val="001E2CBA"/>
    <w:rsid w:val="001E5407"/>
    <w:rsid w:val="001E7ABF"/>
    <w:rsid w:val="00206535"/>
    <w:rsid w:val="00211754"/>
    <w:rsid w:val="0021557F"/>
    <w:rsid w:val="002166EF"/>
    <w:rsid w:val="0023581C"/>
    <w:rsid w:val="002B3DC1"/>
    <w:rsid w:val="002B73EC"/>
    <w:rsid w:val="002C4893"/>
    <w:rsid w:val="002C4B3C"/>
    <w:rsid w:val="002D0805"/>
    <w:rsid w:val="002D1CF6"/>
    <w:rsid w:val="002D5D1E"/>
    <w:rsid w:val="002D728A"/>
    <w:rsid w:val="002E1CEE"/>
    <w:rsid w:val="002F003D"/>
    <w:rsid w:val="0032323A"/>
    <w:rsid w:val="003353FA"/>
    <w:rsid w:val="003568D1"/>
    <w:rsid w:val="003727A0"/>
    <w:rsid w:val="003B37BC"/>
    <w:rsid w:val="003C5FB7"/>
    <w:rsid w:val="003E5F43"/>
    <w:rsid w:val="003F5F10"/>
    <w:rsid w:val="00401837"/>
    <w:rsid w:val="004023FA"/>
    <w:rsid w:val="004025C6"/>
    <w:rsid w:val="004068C6"/>
    <w:rsid w:val="00411502"/>
    <w:rsid w:val="00421C35"/>
    <w:rsid w:val="004325AA"/>
    <w:rsid w:val="00450891"/>
    <w:rsid w:val="00494F31"/>
    <w:rsid w:val="004B5101"/>
    <w:rsid w:val="004D5416"/>
    <w:rsid w:val="00511A5F"/>
    <w:rsid w:val="005143E7"/>
    <w:rsid w:val="00521BD7"/>
    <w:rsid w:val="00534225"/>
    <w:rsid w:val="0053657A"/>
    <w:rsid w:val="0054086B"/>
    <w:rsid w:val="00551F48"/>
    <w:rsid w:val="0055640B"/>
    <w:rsid w:val="00564B15"/>
    <w:rsid w:val="0058381F"/>
    <w:rsid w:val="00586611"/>
    <w:rsid w:val="00593ADA"/>
    <w:rsid w:val="005A0B75"/>
    <w:rsid w:val="005C5642"/>
    <w:rsid w:val="00603147"/>
    <w:rsid w:val="0060315E"/>
    <w:rsid w:val="00605956"/>
    <w:rsid w:val="00614977"/>
    <w:rsid w:val="00615147"/>
    <w:rsid w:val="006225E6"/>
    <w:rsid w:val="00625B33"/>
    <w:rsid w:val="00634C90"/>
    <w:rsid w:val="00642ECA"/>
    <w:rsid w:val="006478A1"/>
    <w:rsid w:val="006556FA"/>
    <w:rsid w:val="00662972"/>
    <w:rsid w:val="00664161"/>
    <w:rsid w:val="00681B9D"/>
    <w:rsid w:val="0068601E"/>
    <w:rsid w:val="00690EFD"/>
    <w:rsid w:val="00692C91"/>
    <w:rsid w:val="00696547"/>
    <w:rsid w:val="006A1510"/>
    <w:rsid w:val="006C011F"/>
    <w:rsid w:val="006C237B"/>
    <w:rsid w:val="006C6882"/>
    <w:rsid w:val="006C6D41"/>
    <w:rsid w:val="006D4279"/>
    <w:rsid w:val="007002E6"/>
    <w:rsid w:val="007038F2"/>
    <w:rsid w:val="00703D76"/>
    <w:rsid w:val="00705A63"/>
    <w:rsid w:val="007119B6"/>
    <w:rsid w:val="0073360B"/>
    <w:rsid w:val="00742E9D"/>
    <w:rsid w:val="00770433"/>
    <w:rsid w:val="007734D4"/>
    <w:rsid w:val="00776E86"/>
    <w:rsid w:val="007A0E2A"/>
    <w:rsid w:val="007B6BDF"/>
    <w:rsid w:val="007C31BF"/>
    <w:rsid w:val="007C4692"/>
    <w:rsid w:val="007C7C17"/>
    <w:rsid w:val="007E1997"/>
    <w:rsid w:val="00800C62"/>
    <w:rsid w:val="0080177C"/>
    <w:rsid w:val="00826917"/>
    <w:rsid w:val="00833FE4"/>
    <w:rsid w:val="008435EA"/>
    <w:rsid w:val="00856A4D"/>
    <w:rsid w:val="008A2E8C"/>
    <w:rsid w:val="008A6398"/>
    <w:rsid w:val="008E1313"/>
    <w:rsid w:val="008E3F53"/>
    <w:rsid w:val="008F3C5F"/>
    <w:rsid w:val="009025EA"/>
    <w:rsid w:val="00925D8F"/>
    <w:rsid w:val="00932EB3"/>
    <w:rsid w:val="009467A9"/>
    <w:rsid w:val="0095342D"/>
    <w:rsid w:val="00973E00"/>
    <w:rsid w:val="0097797C"/>
    <w:rsid w:val="00977AC6"/>
    <w:rsid w:val="0098348A"/>
    <w:rsid w:val="009B4A40"/>
    <w:rsid w:val="009B6939"/>
    <w:rsid w:val="009C737A"/>
    <w:rsid w:val="00A04940"/>
    <w:rsid w:val="00A12068"/>
    <w:rsid w:val="00A164C1"/>
    <w:rsid w:val="00A21F46"/>
    <w:rsid w:val="00A26F1A"/>
    <w:rsid w:val="00A519FF"/>
    <w:rsid w:val="00A63EDF"/>
    <w:rsid w:val="00A65173"/>
    <w:rsid w:val="00A96228"/>
    <w:rsid w:val="00AB37EA"/>
    <w:rsid w:val="00AB7193"/>
    <w:rsid w:val="00AD07CB"/>
    <w:rsid w:val="00AD407D"/>
    <w:rsid w:val="00AE79D3"/>
    <w:rsid w:val="00AF6A7B"/>
    <w:rsid w:val="00B25090"/>
    <w:rsid w:val="00B330EC"/>
    <w:rsid w:val="00B35A8F"/>
    <w:rsid w:val="00B35BFC"/>
    <w:rsid w:val="00B4439E"/>
    <w:rsid w:val="00B5390E"/>
    <w:rsid w:val="00B62AFA"/>
    <w:rsid w:val="00B7203B"/>
    <w:rsid w:val="00B96A01"/>
    <w:rsid w:val="00BA0742"/>
    <w:rsid w:val="00BA5AB8"/>
    <w:rsid w:val="00BA73D3"/>
    <w:rsid w:val="00BC02E3"/>
    <w:rsid w:val="00BC2885"/>
    <w:rsid w:val="00BC30B4"/>
    <w:rsid w:val="00BC6C32"/>
    <w:rsid w:val="00BD3CEB"/>
    <w:rsid w:val="00C060F5"/>
    <w:rsid w:val="00C14FED"/>
    <w:rsid w:val="00C20DF2"/>
    <w:rsid w:val="00C331A0"/>
    <w:rsid w:val="00C55129"/>
    <w:rsid w:val="00C629CD"/>
    <w:rsid w:val="00C63C06"/>
    <w:rsid w:val="00C71450"/>
    <w:rsid w:val="00C7158B"/>
    <w:rsid w:val="00C95D5D"/>
    <w:rsid w:val="00CA198E"/>
    <w:rsid w:val="00CA343D"/>
    <w:rsid w:val="00CB13D7"/>
    <w:rsid w:val="00CE2713"/>
    <w:rsid w:val="00CE4C69"/>
    <w:rsid w:val="00D11F54"/>
    <w:rsid w:val="00D231B4"/>
    <w:rsid w:val="00D239F7"/>
    <w:rsid w:val="00D2631F"/>
    <w:rsid w:val="00D3347D"/>
    <w:rsid w:val="00D424B1"/>
    <w:rsid w:val="00D51D5C"/>
    <w:rsid w:val="00D52291"/>
    <w:rsid w:val="00D56986"/>
    <w:rsid w:val="00D60170"/>
    <w:rsid w:val="00D60870"/>
    <w:rsid w:val="00D65ACD"/>
    <w:rsid w:val="00D67A00"/>
    <w:rsid w:val="00D73C36"/>
    <w:rsid w:val="00DB32F9"/>
    <w:rsid w:val="00DB3A49"/>
    <w:rsid w:val="00DC15B8"/>
    <w:rsid w:val="00DC7EFA"/>
    <w:rsid w:val="00DF30E3"/>
    <w:rsid w:val="00DF342E"/>
    <w:rsid w:val="00DF396B"/>
    <w:rsid w:val="00E14CBC"/>
    <w:rsid w:val="00E2124A"/>
    <w:rsid w:val="00E50F45"/>
    <w:rsid w:val="00E63361"/>
    <w:rsid w:val="00E670C7"/>
    <w:rsid w:val="00E73678"/>
    <w:rsid w:val="00E773A4"/>
    <w:rsid w:val="00E87F49"/>
    <w:rsid w:val="00E909E2"/>
    <w:rsid w:val="00E92E1F"/>
    <w:rsid w:val="00E93131"/>
    <w:rsid w:val="00EA790E"/>
    <w:rsid w:val="00EC1242"/>
    <w:rsid w:val="00ED6B12"/>
    <w:rsid w:val="00EE2745"/>
    <w:rsid w:val="00EE3D37"/>
    <w:rsid w:val="00EE47EE"/>
    <w:rsid w:val="00EF149A"/>
    <w:rsid w:val="00F107A4"/>
    <w:rsid w:val="00F22A49"/>
    <w:rsid w:val="00F24AC1"/>
    <w:rsid w:val="00F2504B"/>
    <w:rsid w:val="00F3232A"/>
    <w:rsid w:val="00F363D1"/>
    <w:rsid w:val="00F41563"/>
    <w:rsid w:val="00F53E13"/>
    <w:rsid w:val="00F60791"/>
    <w:rsid w:val="00F8205D"/>
    <w:rsid w:val="00FA724A"/>
    <w:rsid w:val="00FB6714"/>
    <w:rsid w:val="00FB75A1"/>
    <w:rsid w:val="00FC1B71"/>
    <w:rsid w:val="00FD42DC"/>
    <w:rsid w:val="00FE7F61"/>
    <w:rsid w:val="00FF5BF4"/>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0628C"/>
  </w:style>
  <w:style w:type="paragraph" w:styleId="Cmsor2">
    <w:name w:val="heading 2"/>
    <w:basedOn w:val="Norml"/>
    <w:next w:val="Norml"/>
    <w:link w:val="Cmsor2Char"/>
    <w:uiPriority w:val="9"/>
    <w:semiHidden/>
    <w:unhideWhenUsed/>
    <w:qFormat/>
    <w:rsid w:val="00494F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link w:val="Cmsor3Char"/>
    <w:uiPriority w:val="9"/>
    <w:qFormat/>
    <w:rsid w:val="00FA724A"/>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
    <w:rsid w:val="00FA724A"/>
    <w:rPr>
      <w:rFonts w:ascii="Times New Roman" w:eastAsia="Times New Roman" w:hAnsi="Times New Roman" w:cs="Times New Roman"/>
      <w:b/>
      <w:bCs/>
      <w:sz w:val="27"/>
      <w:szCs w:val="27"/>
      <w:lang w:eastAsia="hu-HU"/>
    </w:rPr>
  </w:style>
  <w:style w:type="character" w:styleId="Kiemels2">
    <w:name w:val="Strong"/>
    <w:basedOn w:val="Bekezdsalapbettpusa"/>
    <w:uiPriority w:val="22"/>
    <w:qFormat/>
    <w:rsid w:val="00FA724A"/>
    <w:rPr>
      <w:b/>
      <w:bCs/>
    </w:rPr>
  </w:style>
  <w:style w:type="paragraph" w:styleId="NormlWeb">
    <w:name w:val="Normal (Web)"/>
    <w:basedOn w:val="Norml"/>
    <w:unhideWhenUsed/>
    <w:rsid w:val="00FA724A"/>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sid w:val="00FA724A"/>
    <w:rPr>
      <w:color w:val="0000FF"/>
      <w:u w:val="single"/>
    </w:rPr>
  </w:style>
  <w:style w:type="character" w:styleId="Kiemels">
    <w:name w:val="Emphasis"/>
    <w:basedOn w:val="Bekezdsalapbettpusa"/>
    <w:uiPriority w:val="20"/>
    <w:qFormat/>
    <w:rsid w:val="00FA724A"/>
    <w:rPr>
      <w:i/>
      <w:iCs/>
    </w:rPr>
  </w:style>
  <w:style w:type="paragraph" w:customStyle="1" w:styleId="Default">
    <w:name w:val="Default"/>
    <w:rsid w:val="00CA343D"/>
    <w:pPr>
      <w:autoSpaceDE w:val="0"/>
      <w:autoSpaceDN w:val="0"/>
      <w:adjustRightInd w:val="0"/>
      <w:spacing w:after="0" w:line="240" w:lineRule="auto"/>
    </w:pPr>
    <w:rPr>
      <w:rFonts w:ascii="Calibri" w:eastAsia="Times New Roman" w:hAnsi="Calibri" w:cs="Calibri"/>
      <w:color w:val="000000"/>
      <w:sz w:val="24"/>
      <w:szCs w:val="24"/>
      <w:lang w:eastAsia="hu-HU"/>
    </w:rPr>
  </w:style>
  <w:style w:type="paragraph" w:styleId="lfej">
    <w:name w:val="header"/>
    <w:basedOn w:val="Norml"/>
    <w:link w:val="lfejChar"/>
    <w:unhideWhenUsed/>
    <w:rsid w:val="00CA343D"/>
    <w:pPr>
      <w:tabs>
        <w:tab w:val="center" w:pos="4536"/>
        <w:tab w:val="right" w:pos="9072"/>
      </w:tabs>
      <w:spacing w:after="0" w:line="240" w:lineRule="auto"/>
    </w:pPr>
  </w:style>
  <w:style w:type="character" w:customStyle="1" w:styleId="lfejChar">
    <w:name w:val="Élőfej Char"/>
    <w:basedOn w:val="Bekezdsalapbettpusa"/>
    <w:link w:val="lfej"/>
    <w:rsid w:val="00CA343D"/>
  </w:style>
  <w:style w:type="paragraph" w:styleId="llb">
    <w:name w:val="footer"/>
    <w:basedOn w:val="Norml"/>
    <w:link w:val="llbChar"/>
    <w:uiPriority w:val="99"/>
    <w:unhideWhenUsed/>
    <w:rsid w:val="00CA343D"/>
    <w:pPr>
      <w:tabs>
        <w:tab w:val="center" w:pos="4536"/>
        <w:tab w:val="right" w:pos="9072"/>
      </w:tabs>
      <w:spacing w:after="0" w:line="240" w:lineRule="auto"/>
    </w:pPr>
  </w:style>
  <w:style w:type="character" w:customStyle="1" w:styleId="llbChar">
    <w:name w:val="Élőláb Char"/>
    <w:basedOn w:val="Bekezdsalapbettpusa"/>
    <w:link w:val="llb"/>
    <w:uiPriority w:val="99"/>
    <w:rsid w:val="00CA343D"/>
  </w:style>
  <w:style w:type="character" w:customStyle="1" w:styleId="st">
    <w:name w:val="st"/>
    <w:basedOn w:val="Bekezdsalapbettpusa"/>
    <w:rsid w:val="00CA343D"/>
  </w:style>
  <w:style w:type="paragraph" w:styleId="Listaszerbekezds">
    <w:name w:val="List Paragraph"/>
    <w:basedOn w:val="Norml"/>
    <w:uiPriority w:val="34"/>
    <w:qFormat/>
    <w:rsid w:val="00B96A01"/>
    <w:pPr>
      <w:spacing w:after="0" w:line="240" w:lineRule="auto"/>
      <w:ind w:left="720"/>
      <w:contextualSpacing/>
    </w:pPr>
    <w:rPr>
      <w:rFonts w:ascii="Times New Roman" w:eastAsia="Times New Roman" w:hAnsi="Times New Roman" w:cs="Times New Roman"/>
      <w:sz w:val="24"/>
      <w:szCs w:val="24"/>
      <w:lang w:eastAsia="hu-HU"/>
    </w:rPr>
  </w:style>
  <w:style w:type="character" w:customStyle="1" w:styleId="ng-binding">
    <w:name w:val="ng-binding"/>
    <w:basedOn w:val="Bekezdsalapbettpusa"/>
    <w:rsid w:val="002166EF"/>
  </w:style>
  <w:style w:type="character" w:customStyle="1" w:styleId="contact2">
    <w:name w:val="contact2"/>
    <w:basedOn w:val="Bekezdsalapbettpusa"/>
    <w:rsid w:val="00050C7F"/>
  </w:style>
  <w:style w:type="character" w:customStyle="1" w:styleId="contact">
    <w:name w:val="contact"/>
    <w:basedOn w:val="Bekezdsalapbettpusa"/>
    <w:rsid w:val="00050C7F"/>
  </w:style>
  <w:style w:type="paragraph" w:styleId="HTML-kntformzott">
    <w:name w:val="HTML Preformatted"/>
    <w:basedOn w:val="Norml"/>
    <w:link w:val="HTML-kntformzottChar"/>
    <w:uiPriority w:val="99"/>
    <w:semiHidden/>
    <w:unhideWhenUsed/>
    <w:rsid w:val="00AE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character" w:customStyle="1" w:styleId="HTML-kntformzottChar">
    <w:name w:val="HTML-ként formázott Char"/>
    <w:basedOn w:val="Bekezdsalapbettpusa"/>
    <w:link w:val="HTML-kntformzott"/>
    <w:uiPriority w:val="99"/>
    <w:semiHidden/>
    <w:rsid w:val="00AE79D3"/>
    <w:rPr>
      <w:rFonts w:ascii="Courier New" w:eastAsia="Times New Roman" w:hAnsi="Courier New" w:cs="Courier New"/>
      <w:sz w:val="20"/>
      <w:szCs w:val="20"/>
      <w:lang w:eastAsia="hu-HU"/>
    </w:rPr>
  </w:style>
  <w:style w:type="character" w:customStyle="1" w:styleId="style17">
    <w:name w:val="style17"/>
    <w:basedOn w:val="Bekezdsalapbettpusa"/>
    <w:rsid w:val="00AE79D3"/>
  </w:style>
  <w:style w:type="character" w:customStyle="1" w:styleId="style18">
    <w:name w:val="style18"/>
    <w:basedOn w:val="Bekezdsalapbettpusa"/>
    <w:rsid w:val="00AE79D3"/>
  </w:style>
  <w:style w:type="paragraph" w:customStyle="1" w:styleId="Norml1">
    <w:name w:val="Normál1"/>
    <w:basedOn w:val="Norml"/>
    <w:rsid w:val="001653D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a">
    <w:uiPriority w:val="22"/>
    <w:qFormat/>
    <w:rsid w:val="004068C6"/>
  </w:style>
  <w:style w:type="character" w:customStyle="1" w:styleId="cjsz">
    <w:name w:val="cjsz"/>
    <w:basedOn w:val="Bekezdsalapbettpusa"/>
    <w:rsid w:val="004068C6"/>
  </w:style>
  <w:style w:type="character" w:customStyle="1" w:styleId="adoszam">
    <w:name w:val="adoszam"/>
    <w:basedOn w:val="Bekezdsalapbettpusa"/>
    <w:rsid w:val="004068C6"/>
  </w:style>
  <w:style w:type="paragraph" w:customStyle="1" w:styleId="a0">
    <w:uiPriority w:val="22"/>
    <w:qFormat/>
    <w:rsid w:val="003F5F10"/>
  </w:style>
  <w:style w:type="table" w:styleId="Rcsostblzat">
    <w:name w:val="Table Grid"/>
    <w:basedOn w:val="Normltblzat"/>
    <w:uiPriority w:val="59"/>
    <w:rsid w:val="00833F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uiPriority w:val="22"/>
    <w:qFormat/>
    <w:rsid w:val="00494F31"/>
  </w:style>
  <w:style w:type="character" w:customStyle="1" w:styleId="Cmsor2Char">
    <w:name w:val="Címsor 2 Char"/>
    <w:basedOn w:val="Bekezdsalapbettpusa"/>
    <w:link w:val="Cmsor2"/>
    <w:uiPriority w:val="9"/>
    <w:semiHidden/>
    <w:rsid w:val="00494F31"/>
    <w:rPr>
      <w:rFonts w:asciiTheme="majorHAnsi" w:eastAsiaTheme="majorEastAsia" w:hAnsiTheme="majorHAnsi" w:cstheme="majorBidi"/>
      <w:b/>
      <w:bCs/>
      <w:color w:val="4F81BD" w:themeColor="accent1"/>
      <w:sz w:val="26"/>
      <w:szCs w:val="26"/>
    </w:rPr>
  </w:style>
  <w:style w:type="character" w:customStyle="1" w:styleId="insertedvar">
    <w:name w:val="inserted_var"/>
    <w:basedOn w:val="Bekezdsalapbettpusa"/>
    <w:rsid w:val="00494F31"/>
  </w:style>
  <w:style w:type="paragraph" w:customStyle="1" w:styleId="a2">
    <w:uiPriority w:val="22"/>
    <w:qFormat/>
    <w:rsid w:val="000C1E11"/>
  </w:style>
  <w:style w:type="character" w:customStyle="1" w:styleId="szekhely">
    <w:name w:val="szekhely"/>
    <w:basedOn w:val="Bekezdsalapbettpusa"/>
    <w:rsid w:val="000C1E11"/>
  </w:style>
  <w:style w:type="paragraph" w:styleId="Buborkszveg">
    <w:name w:val="Balloon Text"/>
    <w:basedOn w:val="Norml"/>
    <w:link w:val="BuborkszvegChar"/>
    <w:uiPriority w:val="99"/>
    <w:semiHidden/>
    <w:unhideWhenUsed/>
    <w:rsid w:val="005A0B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A0B75"/>
    <w:rPr>
      <w:rFonts w:ascii="Tahoma" w:hAnsi="Tahoma" w:cs="Tahoma"/>
      <w:sz w:val="16"/>
      <w:szCs w:val="16"/>
    </w:rPr>
  </w:style>
  <w:style w:type="paragraph" w:customStyle="1" w:styleId="a3">
    <w:uiPriority w:val="22"/>
    <w:qFormat/>
    <w:rsid w:val="009025EA"/>
  </w:style>
  <w:style w:type="character" w:customStyle="1" w:styleId="cegadatokfelsomezo">
    <w:name w:val="cegadatok_felso_mezo"/>
    <w:basedOn w:val="Bekezdsalapbettpusa"/>
    <w:rsid w:val="009025EA"/>
  </w:style>
</w:styles>
</file>

<file path=word/webSettings.xml><?xml version="1.0" encoding="utf-8"?>
<w:webSettings xmlns:r="http://schemas.openxmlformats.org/officeDocument/2006/relationships" xmlns:w="http://schemas.openxmlformats.org/wordprocessingml/2006/main">
  <w:divs>
    <w:div w:id="1120491832">
      <w:bodyDiv w:val="1"/>
      <w:marLeft w:val="0"/>
      <w:marRight w:val="0"/>
      <w:marTop w:val="0"/>
      <w:marBottom w:val="0"/>
      <w:divBdr>
        <w:top w:val="none" w:sz="0" w:space="0" w:color="auto"/>
        <w:left w:val="none" w:sz="0" w:space="0" w:color="auto"/>
        <w:bottom w:val="none" w:sz="0" w:space="0" w:color="auto"/>
        <w:right w:val="none" w:sz="0" w:space="0" w:color="auto"/>
      </w:divBdr>
      <w:divsChild>
        <w:div w:id="440490769">
          <w:marLeft w:val="0"/>
          <w:marRight w:val="0"/>
          <w:marTop w:val="0"/>
          <w:marBottom w:val="0"/>
          <w:divBdr>
            <w:top w:val="none" w:sz="0" w:space="0" w:color="auto"/>
            <w:left w:val="none" w:sz="0" w:space="0" w:color="auto"/>
            <w:bottom w:val="none" w:sz="0" w:space="0" w:color="auto"/>
            <w:right w:val="none" w:sz="0" w:space="0" w:color="auto"/>
          </w:divBdr>
        </w:div>
      </w:divsChild>
    </w:div>
    <w:div w:id="1233587493">
      <w:bodyDiv w:val="1"/>
      <w:marLeft w:val="0"/>
      <w:marRight w:val="0"/>
      <w:marTop w:val="0"/>
      <w:marBottom w:val="0"/>
      <w:divBdr>
        <w:top w:val="none" w:sz="0" w:space="0" w:color="auto"/>
        <w:left w:val="none" w:sz="0" w:space="0" w:color="auto"/>
        <w:bottom w:val="none" w:sz="0" w:space="0" w:color="auto"/>
        <w:right w:val="none" w:sz="0" w:space="0" w:color="auto"/>
      </w:divBdr>
    </w:div>
    <w:div w:id="136675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t.jogtar.hu/jogszabaly?docid=A1100112.T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aih.h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ugyfelszolgalat@naih.hu" TargetMode="External"/><Relationship Id="rId4" Type="http://schemas.openxmlformats.org/officeDocument/2006/relationships/webSettings" Target="webSettings.xml"/><Relationship Id="rId9" Type="http://schemas.openxmlformats.org/officeDocument/2006/relationships/hyperlink" Target="https://www.facebook.com/help/contact/540977946302970"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615</TotalTime>
  <Pages>11</Pages>
  <Words>4036</Words>
  <Characters>27855</Characters>
  <Application>Microsoft Office Word</Application>
  <DocSecurity>0</DocSecurity>
  <Lines>232</Lines>
  <Paragraphs>63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Windows-felhasználó</dc:creator>
  <cp:lastModifiedBy>ASUS</cp:lastModifiedBy>
  <cp:revision>84</cp:revision>
  <dcterms:created xsi:type="dcterms:W3CDTF">2019-03-06T11:15:00Z</dcterms:created>
  <dcterms:modified xsi:type="dcterms:W3CDTF">2019-10-30T18:25:00Z</dcterms:modified>
</cp:coreProperties>
</file>